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45CF2" w14:textId="6C815806" w:rsidR="00E8289A" w:rsidRPr="00CA20AE" w:rsidRDefault="00E8289A" w:rsidP="00E8289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A20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Муниципальное </w:t>
      </w:r>
      <w:r w:rsidR="00354107">
        <w:rPr>
          <w:rFonts w:ascii="Times New Roman" w:eastAsia="Calibri" w:hAnsi="Times New Roman" w:cs="Times New Roman"/>
          <w:sz w:val="24"/>
          <w:szCs w:val="24"/>
          <w:lang w:eastAsia="ar-SA"/>
        </w:rPr>
        <w:t>бюджетное</w:t>
      </w:r>
      <w:r w:rsidRPr="00CA20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общеобразовательное учреждение</w:t>
      </w:r>
    </w:p>
    <w:p w14:paraId="37BEA5C7" w14:textId="77777777" w:rsidR="00E8289A" w:rsidRPr="00CA20AE" w:rsidRDefault="00E8289A" w:rsidP="00E8289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A20AE">
        <w:rPr>
          <w:rFonts w:ascii="Times New Roman" w:eastAsia="Calibri" w:hAnsi="Times New Roman" w:cs="Times New Roman"/>
          <w:sz w:val="24"/>
          <w:szCs w:val="24"/>
          <w:lang w:eastAsia="ar-SA"/>
        </w:rPr>
        <w:t>Городокская средняя общеобразовательная школа №</w:t>
      </w:r>
      <w:r w:rsidR="00F029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CA20AE">
        <w:rPr>
          <w:rFonts w:ascii="Times New Roman" w:eastAsia="Calibri" w:hAnsi="Times New Roman" w:cs="Times New Roman"/>
          <w:sz w:val="24"/>
          <w:szCs w:val="24"/>
          <w:lang w:eastAsia="ar-SA"/>
        </w:rPr>
        <w:t>2</w:t>
      </w:r>
      <w:r w:rsidR="00F029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F0297D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имени Героя Советского Союза Г.С. Корнева</w:t>
      </w:r>
    </w:p>
    <w:p w14:paraId="27EA926B" w14:textId="77777777" w:rsidR="00E8289A" w:rsidRPr="00CA20AE" w:rsidRDefault="00E8289A" w:rsidP="00E8289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CFFE584" w14:textId="77777777" w:rsidR="00E8289A" w:rsidRPr="00CA20AE" w:rsidRDefault="00E8289A" w:rsidP="00E8289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014E035" w14:textId="77777777" w:rsidR="00E8289A" w:rsidRPr="00CA20AE" w:rsidRDefault="00E8289A" w:rsidP="00E8289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BEA106C" w14:textId="77777777" w:rsidR="00E8289A" w:rsidRPr="00CA20AE" w:rsidRDefault="00E8289A" w:rsidP="00E8289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24"/>
          <w:lang w:eastAsia="ar-SA"/>
        </w:rPr>
      </w:pPr>
    </w:p>
    <w:p w14:paraId="4D84B76E" w14:textId="77777777" w:rsidR="00E8289A" w:rsidRPr="00CA20AE" w:rsidRDefault="00E8289A" w:rsidP="00E8289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24"/>
          <w:lang w:eastAsia="ar-SA"/>
        </w:rPr>
      </w:pPr>
    </w:p>
    <w:p w14:paraId="777DD9A3" w14:textId="77777777" w:rsidR="00E8289A" w:rsidRPr="00CA20AE" w:rsidRDefault="00E8289A" w:rsidP="00E8289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24"/>
          <w:lang w:eastAsia="ar-SA"/>
        </w:rPr>
      </w:pPr>
    </w:p>
    <w:p w14:paraId="32134AE3" w14:textId="77777777" w:rsidR="00E8289A" w:rsidRPr="00CA20AE" w:rsidRDefault="00E8289A" w:rsidP="00E8289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24"/>
          <w:lang w:eastAsia="ar-SA"/>
        </w:rPr>
      </w:pPr>
    </w:p>
    <w:p w14:paraId="292CA5EE" w14:textId="77777777" w:rsidR="00E8289A" w:rsidRPr="00CA20AE" w:rsidRDefault="00E8289A" w:rsidP="00E8289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24"/>
          <w:lang w:eastAsia="ar-SA"/>
        </w:rPr>
      </w:pPr>
      <w:r w:rsidRPr="00CA20AE">
        <w:rPr>
          <w:rFonts w:ascii="Times New Roman" w:eastAsia="Calibri" w:hAnsi="Times New Roman" w:cs="Times New Roman"/>
          <w:b/>
          <w:sz w:val="52"/>
          <w:szCs w:val="24"/>
          <w:lang w:eastAsia="ar-SA"/>
        </w:rPr>
        <w:t>План</w:t>
      </w:r>
    </w:p>
    <w:p w14:paraId="30E66F88" w14:textId="77777777" w:rsidR="00E8289A" w:rsidRPr="00CA20AE" w:rsidRDefault="00CA20AE" w:rsidP="00E8289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24"/>
          <w:lang w:eastAsia="ar-SA"/>
        </w:rPr>
      </w:pPr>
      <w:r w:rsidRPr="00CA20AE">
        <w:rPr>
          <w:rFonts w:ascii="Times New Roman" w:eastAsia="Calibri" w:hAnsi="Times New Roman" w:cs="Times New Roman"/>
          <w:b/>
          <w:sz w:val="52"/>
          <w:szCs w:val="24"/>
          <w:lang w:eastAsia="ar-SA"/>
        </w:rPr>
        <w:t>внутренней системы оценки качества образования (</w:t>
      </w:r>
      <w:r w:rsidR="00E8289A" w:rsidRPr="00CA20AE">
        <w:rPr>
          <w:rFonts w:ascii="Times New Roman" w:eastAsia="Calibri" w:hAnsi="Times New Roman" w:cs="Times New Roman"/>
          <w:b/>
          <w:sz w:val="52"/>
          <w:szCs w:val="24"/>
          <w:lang w:eastAsia="ar-SA"/>
        </w:rPr>
        <w:t>ВСОКО</w:t>
      </w:r>
      <w:r w:rsidRPr="00CA20AE">
        <w:rPr>
          <w:rFonts w:ascii="Times New Roman" w:eastAsia="Calibri" w:hAnsi="Times New Roman" w:cs="Times New Roman"/>
          <w:b/>
          <w:sz w:val="52"/>
          <w:szCs w:val="24"/>
          <w:lang w:eastAsia="ar-SA"/>
        </w:rPr>
        <w:t>)</w:t>
      </w:r>
    </w:p>
    <w:p w14:paraId="1351869B" w14:textId="61220876" w:rsidR="00E8289A" w:rsidRPr="00CA20AE" w:rsidRDefault="00BA0713" w:rsidP="00E8289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52"/>
          <w:szCs w:val="24"/>
          <w:lang w:eastAsia="ar-SA"/>
        </w:rPr>
        <w:t>на 202</w:t>
      </w:r>
      <w:r w:rsidR="00354107">
        <w:rPr>
          <w:rFonts w:ascii="Times New Roman" w:eastAsia="Calibri" w:hAnsi="Times New Roman" w:cs="Times New Roman"/>
          <w:b/>
          <w:sz w:val="52"/>
          <w:szCs w:val="24"/>
          <w:lang w:eastAsia="ar-SA"/>
        </w:rPr>
        <w:t>4</w:t>
      </w:r>
      <w:r w:rsidR="00E8289A" w:rsidRPr="00CA20AE">
        <w:rPr>
          <w:rFonts w:ascii="Times New Roman" w:eastAsia="Calibri" w:hAnsi="Times New Roman" w:cs="Times New Roman"/>
          <w:b/>
          <w:sz w:val="52"/>
          <w:szCs w:val="24"/>
          <w:lang w:eastAsia="ar-SA"/>
        </w:rPr>
        <w:t>-20</w:t>
      </w:r>
      <w:r w:rsidR="00BD4117" w:rsidRPr="00CA20AE">
        <w:rPr>
          <w:rFonts w:ascii="Times New Roman" w:eastAsia="Calibri" w:hAnsi="Times New Roman" w:cs="Times New Roman"/>
          <w:b/>
          <w:sz w:val="52"/>
          <w:szCs w:val="24"/>
          <w:lang w:eastAsia="ar-SA"/>
        </w:rPr>
        <w:t>2</w:t>
      </w:r>
      <w:r w:rsidR="00354107">
        <w:rPr>
          <w:rFonts w:ascii="Times New Roman" w:eastAsia="Calibri" w:hAnsi="Times New Roman" w:cs="Times New Roman"/>
          <w:b/>
          <w:sz w:val="52"/>
          <w:szCs w:val="24"/>
          <w:lang w:eastAsia="ar-SA"/>
        </w:rPr>
        <w:t>5</w:t>
      </w:r>
      <w:r w:rsidR="00E8289A" w:rsidRPr="00CA20AE">
        <w:rPr>
          <w:rFonts w:ascii="Times New Roman" w:eastAsia="Calibri" w:hAnsi="Times New Roman" w:cs="Times New Roman"/>
          <w:b/>
          <w:sz w:val="52"/>
          <w:szCs w:val="24"/>
          <w:lang w:eastAsia="ar-SA"/>
        </w:rPr>
        <w:t xml:space="preserve"> учебный год</w:t>
      </w:r>
    </w:p>
    <w:p w14:paraId="39A5A5C0" w14:textId="77777777" w:rsidR="00E8289A" w:rsidRPr="00CA20AE" w:rsidRDefault="00E8289A" w:rsidP="00E8289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A20A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</w:t>
      </w:r>
    </w:p>
    <w:p w14:paraId="22D48E7E" w14:textId="77777777" w:rsidR="00E8289A" w:rsidRPr="00CA20AE" w:rsidRDefault="00E8289A" w:rsidP="00E8289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F6B4626" w14:textId="77777777" w:rsidR="00E8289A" w:rsidRPr="00CA20AE" w:rsidRDefault="00E8289A" w:rsidP="00E8289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16EF97E" w14:textId="77777777" w:rsidR="00E8289A" w:rsidRPr="00CA20AE" w:rsidRDefault="00E8289A" w:rsidP="00E8289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96640DE" w14:textId="77777777" w:rsidR="00E8289A" w:rsidRPr="00CA20AE" w:rsidRDefault="00E8289A" w:rsidP="00E8289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2D38CA4" w14:textId="77777777" w:rsidR="00E8289A" w:rsidRPr="00CA20AE" w:rsidRDefault="00E8289A" w:rsidP="00E8289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8C7637D" w14:textId="77777777" w:rsidR="00E8289A" w:rsidRPr="00CA20AE" w:rsidRDefault="00E8289A" w:rsidP="00E8289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440B28A" w14:textId="77777777" w:rsidR="00E8289A" w:rsidRPr="00CA20AE" w:rsidRDefault="00E8289A" w:rsidP="00E8289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10E22D7" w14:textId="77777777" w:rsidR="00E8289A" w:rsidRPr="00CA20AE" w:rsidRDefault="00E8289A" w:rsidP="00E8289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65B4941" w14:textId="77777777" w:rsidR="00E8289A" w:rsidRPr="00CA20AE" w:rsidRDefault="00E8289A" w:rsidP="00E8289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7161077" w14:textId="77777777" w:rsidR="00E8289A" w:rsidRPr="00CA20AE" w:rsidRDefault="00E8289A" w:rsidP="00E8289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4828002" w14:textId="77777777" w:rsidR="00E8289A" w:rsidRPr="00CA20AE" w:rsidRDefault="00E8289A" w:rsidP="00E8289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D75958F" w14:textId="77777777" w:rsidR="00E8289A" w:rsidRPr="00CA20AE" w:rsidRDefault="00E8289A" w:rsidP="00E8289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2F757B4" w14:textId="77777777" w:rsidR="00E8289A" w:rsidRPr="00CA20AE" w:rsidRDefault="00E8289A" w:rsidP="00E8289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5EC7C8B" w14:textId="77777777" w:rsidR="00E8289A" w:rsidRPr="00CA20AE" w:rsidRDefault="00E8289A" w:rsidP="00E8289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C72A68E" w14:textId="77777777" w:rsidR="00E8289A" w:rsidRPr="00CA20AE" w:rsidRDefault="00E8289A" w:rsidP="00E8289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56C690E" w14:textId="77777777" w:rsidR="00E8289A" w:rsidRPr="00CA20AE" w:rsidRDefault="00E8289A" w:rsidP="00E8289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6B072543" w14:textId="77777777" w:rsidR="00E8289A" w:rsidRPr="00CA20AE" w:rsidRDefault="00E8289A" w:rsidP="00E8289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0C2D59C1" w14:textId="77777777" w:rsidR="00E8289A" w:rsidRPr="00CA20AE" w:rsidRDefault="00E8289A" w:rsidP="00E8289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2D8EF7E" w14:textId="77777777" w:rsidR="00E8289A" w:rsidRPr="00CA20AE" w:rsidRDefault="00E8289A" w:rsidP="00E8289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7689F53" w14:textId="77777777" w:rsidR="00E8289A" w:rsidRPr="00CA20AE" w:rsidRDefault="00E8289A" w:rsidP="00E8289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23B4F1DF" w14:textId="77777777" w:rsidR="00E8289A" w:rsidRPr="00CA20AE" w:rsidRDefault="00E8289A" w:rsidP="00E8289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6FAFACC2" w14:textId="77777777" w:rsidR="00E8289A" w:rsidRPr="00CA20AE" w:rsidRDefault="00E8289A" w:rsidP="00E8289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18389E2" w14:textId="77777777" w:rsidR="00E8289A" w:rsidRPr="00CA20AE" w:rsidRDefault="00E8289A" w:rsidP="00E8289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6E4D833B" w14:textId="78D73A7B" w:rsidR="00E8289A" w:rsidRDefault="00E8289A" w:rsidP="00E8289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3EB6CF4" w14:textId="29BFB89D" w:rsidR="00CC5DE5" w:rsidRDefault="00CC5DE5" w:rsidP="00E8289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B1A2F22" w14:textId="768F0BDB" w:rsidR="00CC5DE5" w:rsidRDefault="00CC5DE5" w:rsidP="00E8289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68C6CEF6" w14:textId="77777777" w:rsidR="00CC5DE5" w:rsidRPr="00CA20AE" w:rsidRDefault="00CC5DE5" w:rsidP="00E8289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2EB0705C" w14:textId="77777777" w:rsidR="00E8289A" w:rsidRPr="00CA20AE" w:rsidRDefault="00E8289A" w:rsidP="00E8289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1D35210" w14:textId="77777777" w:rsidR="00E8289A" w:rsidRPr="00CA20AE" w:rsidRDefault="00E8289A" w:rsidP="00E8289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spellStart"/>
      <w:r w:rsidRPr="00CA20A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с.Городок</w:t>
      </w:r>
      <w:proofErr w:type="spellEnd"/>
    </w:p>
    <w:p w14:paraId="63000514" w14:textId="5DF7C8E9" w:rsidR="00E8289A" w:rsidRPr="00CA20AE" w:rsidRDefault="00BA0713" w:rsidP="00E8289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202</w:t>
      </w:r>
      <w:r w:rsidR="0035410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4</w:t>
      </w:r>
      <w:r w:rsidR="00E8289A" w:rsidRPr="00CA20A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г.</w:t>
      </w:r>
    </w:p>
    <w:p w14:paraId="12CFC53B" w14:textId="77777777" w:rsidR="00657C97" w:rsidRPr="00CA20AE" w:rsidRDefault="00657C97" w:rsidP="00E8289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7CE30AA" w14:textId="77777777" w:rsidR="00657C97" w:rsidRPr="00CA20AE" w:rsidRDefault="00657C97" w:rsidP="00E8289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C2DC77E" w14:textId="77777777" w:rsidR="00750BB0" w:rsidRPr="00CA20AE" w:rsidRDefault="00750BB0" w:rsidP="00750BB0">
      <w:pPr>
        <w:tabs>
          <w:tab w:val="left" w:pos="1134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10778814"/>
      <w:r w:rsidRPr="00CA20A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lastRenderedPageBreak/>
        <w:t>Цели внутренней системы оценки качества образования:</w:t>
      </w:r>
    </w:p>
    <w:p w14:paraId="134B0F88" w14:textId="77777777" w:rsidR="00750BB0" w:rsidRPr="00CA20AE" w:rsidRDefault="00750BB0" w:rsidP="00750BB0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школе;</w:t>
      </w:r>
    </w:p>
    <w:p w14:paraId="419F9751" w14:textId="77777777" w:rsidR="00750BB0" w:rsidRPr="00CA20AE" w:rsidRDefault="00750BB0" w:rsidP="00750BB0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14:paraId="227CE022" w14:textId="77777777" w:rsidR="00750BB0" w:rsidRPr="00CA20AE" w:rsidRDefault="00750BB0" w:rsidP="00750BB0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предоставления всем участникам образовательного процесса и общественной достоверной информации о качестве образования;</w:t>
      </w:r>
    </w:p>
    <w:p w14:paraId="2BAF4CCC" w14:textId="77777777" w:rsidR="00750BB0" w:rsidRPr="00CA20AE" w:rsidRDefault="00750BB0" w:rsidP="00750BB0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14:paraId="7F21FCC8" w14:textId="77777777" w:rsidR="00750BB0" w:rsidRPr="00CA20AE" w:rsidRDefault="00750BB0" w:rsidP="00750BB0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прогнозирование развития образовательной системы школы.</w:t>
      </w:r>
    </w:p>
    <w:p w14:paraId="55EB7A38" w14:textId="77777777" w:rsidR="00657C97" w:rsidRPr="00CA20AE" w:rsidRDefault="00657C97" w:rsidP="00E8289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5BC9008" w14:textId="77777777" w:rsidR="00922A47" w:rsidRPr="00CA20AE" w:rsidRDefault="00922A47" w:rsidP="00922A4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A20AE">
        <w:rPr>
          <w:rFonts w:ascii="Times New Roman" w:hAnsi="Times New Roman" w:cs="Times New Roman"/>
          <w:b/>
          <w:sz w:val="24"/>
        </w:rPr>
        <w:t>Раздел 1. Контроль образовательных результатов обучающихся</w:t>
      </w:r>
    </w:p>
    <w:p w14:paraId="6DEE6D01" w14:textId="77777777" w:rsidR="009F75E4" w:rsidRPr="00CA20AE" w:rsidRDefault="009F75E4" w:rsidP="00922A4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ED8A0FE" w14:textId="77777777" w:rsidR="00922A47" w:rsidRPr="00CA20AE" w:rsidRDefault="00922A47" w:rsidP="00922A4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A20AE">
        <w:rPr>
          <w:rFonts w:ascii="Times New Roman" w:hAnsi="Times New Roman" w:cs="Times New Roman"/>
          <w:b/>
          <w:sz w:val="24"/>
        </w:rPr>
        <w:t>Качество подготовки обучающихся 9-х, 11-х классов к ГИА</w:t>
      </w:r>
    </w:p>
    <w:p w14:paraId="07A52431" w14:textId="77777777" w:rsidR="00922A47" w:rsidRPr="00CA20AE" w:rsidRDefault="00922A47" w:rsidP="00922A47">
      <w:pPr>
        <w:pStyle w:val="a3"/>
        <w:spacing w:after="0" w:line="240" w:lineRule="auto"/>
        <w:ind w:left="420"/>
        <w:rPr>
          <w:rFonts w:ascii="Times New Roman" w:hAnsi="Times New Roman" w:cs="Times New Roman"/>
          <w:sz w:val="24"/>
        </w:rPr>
      </w:pPr>
    </w:p>
    <w:tbl>
      <w:tblPr>
        <w:tblW w:w="10490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1112"/>
        <w:gridCol w:w="2789"/>
        <w:gridCol w:w="3601"/>
      </w:tblGrid>
      <w:tr w:rsidR="00CA20AE" w:rsidRPr="00CA20AE" w14:paraId="52ED68A9" w14:textId="77777777" w:rsidTr="00E8289A"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A1F46" w14:textId="77777777" w:rsidR="00922A47" w:rsidRPr="00CA20AE" w:rsidRDefault="00922A47" w:rsidP="0092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3EB877" w14:textId="77777777" w:rsidR="00922A47" w:rsidRPr="00CA20AE" w:rsidRDefault="00922A47" w:rsidP="0092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3786A0" w14:textId="77777777" w:rsidR="00922A47" w:rsidRPr="00CA20AE" w:rsidRDefault="00922A47" w:rsidP="0092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44FFC" w14:textId="77777777" w:rsidR="00922A47" w:rsidRPr="00CA20AE" w:rsidRDefault="00922A47" w:rsidP="0092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CA20AE" w:rsidRPr="00CA20AE" w14:paraId="40152C3C" w14:textId="77777777" w:rsidTr="00E8289A"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D50DBB" w14:textId="010A9F9E" w:rsidR="00922A47" w:rsidRPr="00CA20AE" w:rsidRDefault="00922A47" w:rsidP="00F0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и утвердить план контроля подготовки обучающихся </w:t>
            </w:r>
            <w:r w:rsidR="00554C3B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9, 11 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 к ГИА с учетом изменения КИМ 20</w:t>
            </w:r>
            <w:r w:rsidR="000375D7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5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CC62E" w14:textId="77777777" w:rsidR="00922A47" w:rsidRPr="00CA20AE" w:rsidRDefault="00922A47" w:rsidP="0092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BA74D" w14:textId="77777777" w:rsidR="00922A47" w:rsidRPr="00CA20AE" w:rsidRDefault="00922A47" w:rsidP="0065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</w:t>
            </w:r>
            <w:r w:rsidR="00E8289A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работе</w:t>
            </w:r>
            <w:r w:rsidR="00554C3B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23D0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Якушева И.Н.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E37F3" w14:textId="29BABEE4" w:rsidR="00922A47" w:rsidRPr="00CA20AE" w:rsidRDefault="00922A47" w:rsidP="0003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план. Все педагоги включили в содержание уроков задания, аналогичные заданиями КИМ 20</w:t>
            </w:r>
            <w:r w:rsidR="00BA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5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и готовят учеников к ГИА</w:t>
            </w:r>
          </w:p>
        </w:tc>
      </w:tr>
      <w:tr w:rsidR="00CA20AE" w:rsidRPr="00CA20AE" w14:paraId="0B1B8F5C" w14:textId="77777777" w:rsidTr="00E8289A"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ED42A" w14:textId="27FD557E" w:rsidR="00BE544A" w:rsidRPr="00CA20AE" w:rsidRDefault="00211ADD" w:rsidP="00BE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="00BE544A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E544A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к 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E04FA" w14:textId="53FC49BC" w:rsidR="00BE544A" w:rsidRPr="00CA20AE" w:rsidRDefault="00BE544A" w:rsidP="00BE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1–12 </w:t>
            </w:r>
            <w:r w:rsidR="00211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1F416" w14:textId="66FEA494" w:rsidR="00BE544A" w:rsidRPr="00CA20AE" w:rsidRDefault="00E8289A" w:rsidP="00B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</w:t>
            </w:r>
            <w:r w:rsidR="00BE544A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учебной работе</w:t>
            </w:r>
            <w:r w:rsidR="001923D0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Якушева И.Н.</w:t>
            </w:r>
            <w:r w:rsidR="00BE544A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A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русского языка и литературы </w:t>
            </w:r>
            <w:r w:rsidR="00C3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Кобцева И.И.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DE734" w14:textId="77777777" w:rsidR="00BE544A" w:rsidRPr="00CA20AE" w:rsidRDefault="00BE544A" w:rsidP="00BA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уроках заместитель директора по </w:t>
            </w:r>
            <w:r w:rsidR="00E8289A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работе</w:t>
            </w:r>
            <w:r w:rsidR="00BA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провел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наблюдение, как ученики выполняют задания, понимают собеседника, контролируют время. Учител</w:t>
            </w:r>
            <w:r w:rsidR="00E8289A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</w:t>
            </w:r>
            <w:r w:rsidR="00E8289A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учащимся индивидуальные задания, чтобы отработать ошибки на школьном пробном итоговом собеседовании по русскому языку по заданиям ФИПИ</w:t>
            </w:r>
          </w:p>
        </w:tc>
      </w:tr>
      <w:tr w:rsidR="00CA20AE" w:rsidRPr="00CA20AE" w14:paraId="25880A98" w14:textId="77777777" w:rsidTr="00E8289A"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76B41" w14:textId="24A179DC" w:rsidR="00BE544A" w:rsidRPr="00CA20AE" w:rsidRDefault="00211ADD" w:rsidP="00BE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="00BE544A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объективност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E544A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оценки результатов учеников, у которых разная учебная мотивация, в том числе при подготовке к 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A643F" w14:textId="77777777" w:rsidR="00BE544A" w:rsidRPr="00CA20AE" w:rsidRDefault="00BA0713" w:rsidP="00BE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4913D" w14:textId="155C2DCE" w:rsidR="00BE544A" w:rsidRPr="00CA20AE" w:rsidRDefault="00BE544A" w:rsidP="0019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Замдиректора </w:t>
            </w:r>
            <w:r w:rsidR="00E8289A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учебной работе</w:t>
            </w:r>
            <w:r w:rsidR="001923D0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Якушева И.Н.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4AE86" w14:textId="77777777" w:rsidR="00BE544A" w:rsidRPr="00CA20AE" w:rsidRDefault="00BE544A" w:rsidP="00BE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E8289A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учебной работе на уроках проанализировала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какие учителя предлагают индивидуальные разноуровневые задания, в том числе повышенной сложности, как готовят учеников к выполнению заданий с развернутым ответом на ОГЭ и ЕГЭ. Ученики могут оценить сами свой результат 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 критериям ГИА, могут объяснить оценку учителя</w:t>
            </w:r>
          </w:p>
        </w:tc>
      </w:tr>
    </w:tbl>
    <w:p w14:paraId="6F0B40BC" w14:textId="3965F936" w:rsidR="00922A47" w:rsidRPr="00CA20AE" w:rsidRDefault="00922A47" w:rsidP="00922A4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A20AE">
        <w:rPr>
          <w:rFonts w:ascii="Times New Roman" w:hAnsi="Times New Roman" w:cs="Times New Roman"/>
          <w:b/>
          <w:sz w:val="24"/>
        </w:rPr>
        <w:lastRenderedPageBreak/>
        <w:t xml:space="preserve">Качество образовательных результатов </w:t>
      </w:r>
      <w:r w:rsidR="00BA0713">
        <w:rPr>
          <w:rFonts w:ascii="Times New Roman" w:hAnsi="Times New Roman" w:cs="Times New Roman"/>
          <w:b/>
          <w:sz w:val="24"/>
        </w:rPr>
        <w:t xml:space="preserve">по функциональной грамотности </w:t>
      </w:r>
      <w:r w:rsidR="00BA0713">
        <w:rPr>
          <w:rFonts w:ascii="Times New Roman" w:hAnsi="Times New Roman" w:cs="Times New Roman"/>
          <w:b/>
          <w:sz w:val="24"/>
        </w:rPr>
        <w:br/>
        <w:t>(</w:t>
      </w:r>
      <w:r w:rsidR="00AF4031" w:rsidRPr="00CA20AE">
        <w:rPr>
          <w:rFonts w:ascii="Times New Roman" w:hAnsi="Times New Roman" w:cs="Times New Roman"/>
          <w:b/>
          <w:sz w:val="24"/>
        </w:rPr>
        <w:t>К</w:t>
      </w:r>
      <w:r w:rsidR="003B2A76">
        <w:rPr>
          <w:rFonts w:ascii="Times New Roman" w:hAnsi="Times New Roman" w:cs="Times New Roman"/>
          <w:b/>
          <w:sz w:val="24"/>
        </w:rPr>
        <w:t>Д</w:t>
      </w:r>
      <w:r w:rsidR="00AF4031" w:rsidRPr="00CA20AE">
        <w:rPr>
          <w:rFonts w:ascii="Times New Roman" w:hAnsi="Times New Roman" w:cs="Times New Roman"/>
          <w:b/>
          <w:sz w:val="24"/>
        </w:rPr>
        <w:t xml:space="preserve">Р, </w:t>
      </w:r>
      <w:r w:rsidRPr="00CA20AE">
        <w:rPr>
          <w:rFonts w:ascii="Times New Roman" w:hAnsi="Times New Roman" w:cs="Times New Roman"/>
          <w:b/>
          <w:sz w:val="24"/>
        </w:rPr>
        <w:t>ВПР</w:t>
      </w:r>
      <w:r w:rsidR="00BA0713" w:rsidRPr="00BA0713">
        <w:rPr>
          <w:rFonts w:ascii="Times New Roman" w:hAnsi="Times New Roman" w:cs="Times New Roman"/>
          <w:b/>
          <w:sz w:val="24"/>
        </w:rPr>
        <w:t>)</w:t>
      </w:r>
    </w:p>
    <w:p w14:paraId="1DBF4C22" w14:textId="77777777" w:rsidR="00922A47" w:rsidRPr="00CA20AE" w:rsidRDefault="00922A47" w:rsidP="00922A4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10490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1292"/>
        <w:gridCol w:w="2535"/>
        <w:gridCol w:w="3685"/>
      </w:tblGrid>
      <w:tr w:rsidR="00CA20AE" w:rsidRPr="00CA20AE" w14:paraId="1451574B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D8741D" w14:textId="77777777" w:rsidR="00922A47" w:rsidRPr="00CA20AE" w:rsidRDefault="00922A47" w:rsidP="00922A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A20AE">
              <w:rPr>
                <w:rFonts w:ascii="Times New Roman" w:hAnsi="Times New Roman" w:cs="Times New Roman"/>
                <w:b/>
                <w:bCs/>
                <w:sz w:val="24"/>
              </w:rPr>
              <w:t>Содержание работы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B6C7A" w14:textId="77777777" w:rsidR="00922A47" w:rsidRPr="00CA20AE" w:rsidRDefault="00922A47" w:rsidP="00922A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A20AE">
              <w:rPr>
                <w:rFonts w:ascii="Times New Roman" w:hAnsi="Times New Roman" w:cs="Times New Roman"/>
                <w:b/>
                <w:bCs/>
                <w:sz w:val="24"/>
              </w:rPr>
              <w:t>Сроки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D6C65" w14:textId="77777777" w:rsidR="00922A47" w:rsidRPr="00CA20AE" w:rsidRDefault="00922A47" w:rsidP="00922A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A20AE">
              <w:rPr>
                <w:rFonts w:ascii="Times New Roman" w:hAnsi="Times New Roman" w:cs="Times New Roman"/>
                <w:b/>
                <w:bCs/>
                <w:sz w:val="24"/>
              </w:rPr>
              <w:t>Ответственные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443FF" w14:textId="77777777" w:rsidR="00922A47" w:rsidRPr="00CA20AE" w:rsidRDefault="00922A47" w:rsidP="00922A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A20AE">
              <w:rPr>
                <w:rFonts w:ascii="Times New Roman" w:hAnsi="Times New Roman" w:cs="Times New Roman"/>
                <w:b/>
                <w:bCs/>
                <w:sz w:val="24"/>
              </w:rPr>
              <w:t>Ожидаемые результаты</w:t>
            </w:r>
          </w:p>
        </w:tc>
      </w:tr>
      <w:tr w:rsidR="00211ADD" w:rsidRPr="00211ADD" w14:paraId="2D59E529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EA0EE" w14:textId="0C55F548" w:rsidR="00BA0713" w:rsidRPr="00211ADD" w:rsidRDefault="00D53551" w:rsidP="00922A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11ADD">
              <w:rPr>
                <w:rFonts w:ascii="Times New Roman" w:hAnsi="Times New Roman" w:cs="Times New Roman"/>
                <w:bCs/>
                <w:sz w:val="24"/>
              </w:rPr>
              <w:t xml:space="preserve">Ознакомиться с банком заданий </w:t>
            </w:r>
            <w:r w:rsidRPr="00211ADD">
              <w:rPr>
                <w:rFonts w:ascii="Times New Roman" w:hAnsi="Times New Roman" w:cs="Times New Roman"/>
                <w:bCs/>
                <w:sz w:val="24"/>
                <w:lang w:val="en-US"/>
              </w:rPr>
              <w:t>PISA</w:t>
            </w:r>
            <w:r w:rsidRPr="00211ADD">
              <w:rPr>
                <w:rFonts w:ascii="Times New Roman" w:hAnsi="Times New Roman" w:cs="Times New Roman"/>
                <w:bCs/>
                <w:sz w:val="24"/>
              </w:rPr>
              <w:t xml:space="preserve"> учителям-предметникам. Включать задания на формирование функциональной грамотности в уроки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08547" w14:textId="77777777" w:rsidR="00BA0713" w:rsidRPr="00211ADD" w:rsidRDefault="00D53551" w:rsidP="00922A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11ADD">
              <w:rPr>
                <w:rFonts w:ascii="Times New Roman" w:hAnsi="Times New Roman" w:cs="Times New Roman"/>
                <w:bCs/>
                <w:sz w:val="24"/>
              </w:rPr>
              <w:t>Сентябрь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5E530" w14:textId="0A0F1DE6" w:rsidR="00BA0713" w:rsidRPr="00211ADD" w:rsidRDefault="00D53551" w:rsidP="00922A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11ADD">
              <w:rPr>
                <w:rFonts w:ascii="Times New Roman" w:hAnsi="Times New Roman" w:cs="Times New Roman"/>
                <w:sz w:val="24"/>
              </w:rPr>
              <w:t xml:space="preserve">Заместитель директора </w:t>
            </w:r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 учебной работе Якушева И.Н., </w:t>
            </w:r>
            <w:r w:rsidR="003B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62798" w14:textId="18167033" w:rsidR="00BA0713" w:rsidRPr="00211ADD" w:rsidRDefault="00ED6A15" w:rsidP="00922A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11ADD">
              <w:rPr>
                <w:rFonts w:ascii="Times New Roman" w:hAnsi="Times New Roman" w:cs="Times New Roman"/>
                <w:sz w:val="24"/>
              </w:rPr>
              <w:t xml:space="preserve">Заместитель директора </w:t>
            </w:r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 учебной работе </w:t>
            </w:r>
            <w:r w:rsidRPr="00211ADD">
              <w:rPr>
                <w:rFonts w:ascii="Times New Roman" w:hAnsi="Times New Roman" w:cs="Times New Roman"/>
                <w:sz w:val="24"/>
              </w:rPr>
              <w:t xml:space="preserve">провела индивидуальные консультации для учителей. </w:t>
            </w:r>
            <w:r w:rsidRPr="00211ADD">
              <w:rPr>
                <w:rFonts w:ascii="Times New Roman" w:hAnsi="Times New Roman" w:cs="Times New Roman"/>
                <w:bCs/>
                <w:sz w:val="24"/>
              </w:rPr>
              <w:t xml:space="preserve">Педагоги-предметники включают задания по формированию функциональной грамотности в свои уроки. Учащиеся регулярно решают данные задания. </w:t>
            </w:r>
          </w:p>
        </w:tc>
      </w:tr>
      <w:tr w:rsidR="00CA20AE" w:rsidRPr="00CA20AE" w14:paraId="742AF337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921F2" w14:textId="3407260C" w:rsidR="00922A47" w:rsidRPr="00CA20AE" w:rsidRDefault="00922A47" w:rsidP="00922A4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A20AE">
              <w:rPr>
                <w:rFonts w:ascii="Times New Roman" w:hAnsi="Times New Roman" w:cs="Times New Roman"/>
                <w:sz w:val="24"/>
              </w:rPr>
              <w:t>Проанализировать с педагогами результаты ВПР</w:t>
            </w:r>
            <w:r w:rsidR="0004138A" w:rsidRPr="00CA20AE">
              <w:rPr>
                <w:rFonts w:ascii="Times New Roman" w:hAnsi="Times New Roman" w:cs="Times New Roman"/>
                <w:sz w:val="24"/>
              </w:rPr>
              <w:t xml:space="preserve"> в 4,5</w:t>
            </w:r>
            <w:r w:rsidR="00C361CD">
              <w:rPr>
                <w:rFonts w:ascii="Times New Roman" w:hAnsi="Times New Roman" w:cs="Times New Roman"/>
                <w:sz w:val="24"/>
              </w:rPr>
              <w:t>-</w:t>
            </w:r>
            <w:r w:rsidR="00F0297D">
              <w:rPr>
                <w:rFonts w:ascii="Times New Roman" w:hAnsi="Times New Roman" w:cs="Times New Roman"/>
                <w:sz w:val="24"/>
              </w:rPr>
              <w:t>8</w:t>
            </w:r>
            <w:r w:rsidR="003B2A76">
              <w:rPr>
                <w:rFonts w:ascii="Times New Roman" w:hAnsi="Times New Roman" w:cs="Times New Roman"/>
                <w:sz w:val="24"/>
              </w:rPr>
              <w:t>,1</w:t>
            </w:r>
            <w:r w:rsidR="00C361CD">
              <w:rPr>
                <w:rFonts w:ascii="Times New Roman" w:hAnsi="Times New Roman" w:cs="Times New Roman"/>
                <w:sz w:val="24"/>
              </w:rPr>
              <w:t>1</w:t>
            </w:r>
            <w:r w:rsidR="0004138A" w:rsidRPr="00CA20AE">
              <w:rPr>
                <w:rFonts w:ascii="Times New Roman" w:hAnsi="Times New Roman" w:cs="Times New Roman"/>
                <w:sz w:val="24"/>
              </w:rPr>
              <w:t xml:space="preserve"> классах</w:t>
            </w:r>
            <w:r w:rsidRPr="00CA20AE">
              <w:rPr>
                <w:rFonts w:ascii="Times New Roman" w:hAnsi="Times New Roman" w:cs="Times New Roman"/>
                <w:sz w:val="24"/>
              </w:rPr>
              <w:t xml:space="preserve"> прошлого </w:t>
            </w:r>
            <w:r w:rsidR="0004138A" w:rsidRPr="00CA20AE">
              <w:rPr>
                <w:rFonts w:ascii="Times New Roman" w:hAnsi="Times New Roman" w:cs="Times New Roman"/>
                <w:sz w:val="24"/>
              </w:rPr>
              <w:t xml:space="preserve">учебного </w:t>
            </w:r>
            <w:r w:rsidRPr="00CA20AE">
              <w:rPr>
                <w:rFonts w:ascii="Times New Roman" w:hAnsi="Times New Roman" w:cs="Times New Roman"/>
                <w:sz w:val="24"/>
              </w:rPr>
              <w:t>года. Включить в содержание уроков задания, аналогичные заданиям ВПР, чтобы повысить результаты учащихся на проверочных работах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828C5" w14:textId="77777777" w:rsidR="00922A47" w:rsidRPr="00CA20AE" w:rsidRDefault="00922A47" w:rsidP="00E11CF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A20AE">
              <w:rPr>
                <w:rFonts w:ascii="Times New Roman" w:hAnsi="Times New Roman" w:cs="Times New Roman"/>
                <w:sz w:val="24"/>
              </w:rPr>
              <w:t xml:space="preserve">Сентябрь – </w:t>
            </w:r>
            <w:r w:rsidR="00E11CF0" w:rsidRPr="00CA20AE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20B7C0" w14:textId="77777777" w:rsidR="00922A47" w:rsidRPr="00CA20AE" w:rsidRDefault="00922A47" w:rsidP="00922A4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A20AE">
              <w:rPr>
                <w:rFonts w:ascii="Times New Roman" w:hAnsi="Times New Roman" w:cs="Times New Roman"/>
                <w:sz w:val="24"/>
              </w:rPr>
              <w:t xml:space="preserve">Заместитель директора </w:t>
            </w:r>
            <w:r w:rsidR="00E8289A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учебной работе</w:t>
            </w:r>
            <w:r w:rsidR="001923D0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Якушева И.Н.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3624B4" w14:textId="77777777" w:rsidR="00922A47" w:rsidRPr="00CA20AE" w:rsidRDefault="00922A47" w:rsidP="00BA071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A20AE">
              <w:rPr>
                <w:rFonts w:ascii="Times New Roman" w:hAnsi="Times New Roman" w:cs="Times New Roman"/>
                <w:sz w:val="24"/>
              </w:rPr>
              <w:t xml:space="preserve">Проконтролированы уроки. Обучающиеся </w:t>
            </w:r>
            <w:r w:rsidR="00BA0713">
              <w:rPr>
                <w:rFonts w:ascii="Times New Roman" w:hAnsi="Times New Roman" w:cs="Times New Roman"/>
                <w:sz w:val="24"/>
              </w:rPr>
              <w:t xml:space="preserve">регулярно </w:t>
            </w:r>
            <w:r w:rsidRPr="00CA20AE">
              <w:rPr>
                <w:rFonts w:ascii="Times New Roman" w:hAnsi="Times New Roman" w:cs="Times New Roman"/>
                <w:sz w:val="24"/>
              </w:rPr>
              <w:t>выполняют задания ВПР</w:t>
            </w:r>
          </w:p>
        </w:tc>
      </w:tr>
      <w:tr w:rsidR="00CA20AE" w:rsidRPr="00CA20AE" w14:paraId="59D4534D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17F7D" w14:textId="369DFB1F" w:rsidR="00AF4031" w:rsidRPr="00CA20AE" w:rsidRDefault="00AF4031" w:rsidP="00AF403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A20AE">
              <w:rPr>
                <w:rFonts w:ascii="Times New Roman" w:hAnsi="Times New Roman" w:cs="Times New Roman"/>
                <w:sz w:val="24"/>
              </w:rPr>
              <w:t>Проанализировать с педагогами результаты К</w:t>
            </w:r>
            <w:r w:rsidR="003B2A76">
              <w:rPr>
                <w:rFonts w:ascii="Times New Roman" w:hAnsi="Times New Roman" w:cs="Times New Roman"/>
                <w:sz w:val="24"/>
              </w:rPr>
              <w:t>Д</w:t>
            </w:r>
            <w:r w:rsidRPr="00CA20AE">
              <w:rPr>
                <w:rFonts w:ascii="Times New Roman" w:hAnsi="Times New Roman" w:cs="Times New Roman"/>
                <w:sz w:val="24"/>
              </w:rPr>
              <w:t>Р в 1-4,6,8 классах прошлого учебного года. Включить в содержание уроков задания, аналогичные заданиям К</w:t>
            </w:r>
            <w:r w:rsidR="003B2A76">
              <w:rPr>
                <w:rFonts w:ascii="Times New Roman" w:hAnsi="Times New Roman" w:cs="Times New Roman"/>
                <w:sz w:val="24"/>
              </w:rPr>
              <w:t>Д</w:t>
            </w:r>
            <w:r w:rsidRPr="00CA20AE">
              <w:rPr>
                <w:rFonts w:ascii="Times New Roman" w:hAnsi="Times New Roman" w:cs="Times New Roman"/>
                <w:sz w:val="24"/>
              </w:rPr>
              <w:t>Р, чтобы повысить результаты учащихся на проверочных работах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4B7A6" w14:textId="77777777" w:rsidR="00AF4031" w:rsidRPr="00CA20AE" w:rsidRDefault="00AF4031" w:rsidP="00AF403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A20AE">
              <w:rPr>
                <w:rFonts w:ascii="Times New Roman" w:hAnsi="Times New Roman" w:cs="Times New Roman"/>
                <w:sz w:val="24"/>
              </w:rPr>
              <w:t>Сентябрь – декабрь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641F4" w14:textId="1F426C8B" w:rsidR="00AF4031" w:rsidRPr="00CA20AE" w:rsidRDefault="00AF4031" w:rsidP="00AF403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A20AE">
              <w:rPr>
                <w:rFonts w:ascii="Times New Roman" w:hAnsi="Times New Roman" w:cs="Times New Roman"/>
                <w:sz w:val="24"/>
              </w:rPr>
              <w:t xml:space="preserve">Заместитель директора </w:t>
            </w:r>
            <w:r w:rsidR="00E8289A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учебной работе</w:t>
            </w:r>
            <w:r w:rsidR="001923D0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Якушева И.Н.</w:t>
            </w:r>
            <w:r w:rsidR="003B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ШМО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D27FF" w14:textId="1E5D5ECE" w:rsidR="00AF4031" w:rsidRPr="00CA20AE" w:rsidRDefault="00AF4031" w:rsidP="00BA071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A20AE">
              <w:rPr>
                <w:rFonts w:ascii="Times New Roman" w:hAnsi="Times New Roman" w:cs="Times New Roman"/>
                <w:sz w:val="24"/>
              </w:rPr>
              <w:t xml:space="preserve">Проконтролированы уроки. Обучающиеся </w:t>
            </w:r>
            <w:r w:rsidR="00BA0713">
              <w:rPr>
                <w:rFonts w:ascii="Times New Roman" w:hAnsi="Times New Roman" w:cs="Times New Roman"/>
                <w:sz w:val="24"/>
              </w:rPr>
              <w:t>регулярно</w:t>
            </w:r>
            <w:r w:rsidRPr="00CA20AE">
              <w:rPr>
                <w:rFonts w:ascii="Times New Roman" w:hAnsi="Times New Roman" w:cs="Times New Roman"/>
                <w:sz w:val="24"/>
              </w:rPr>
              <w:t xml:space="preserve"> выполняют задания К</w:t>
            </w:r>
            <w:r w:rsidR="003B2A76">
              <w:rPr>
                <w:rFonts w:ascii="Times New Roman" w:hAnsi="Times New Roman" w:cs="Times New Roman"/>
                <w:sz w:val="24"/>
              </w:rPr>
              <w:t>Д</w:t>
            </w:r>
            <w:r w:rsidRPr="00CA20AE">
              <w:rPr>
                <w:rFonts w:ascii="Times New Roman" w:hAnsi="Times New Roman" w:cs="Times New Roman"/>
                <w:sz w:val="24"/>
              </w:rPr>
              <w:t>Р</w:t>
            </w:r>
          </w:p>
        </w:tc>
      </w:tr>
      <w:tr w:rsidR="00CA20AE" w:rsidRPr="00CA20AE" w14:paraId="3877B933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C9FDE" w14:textId="77777777" w:rsidR="00BE544A" w:rsidRPr="00CA20AE" w:rsidRDefault="00BE544A" w:rsidP="00BE54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A20AE">
              <w:rPr>
                <w:rFonts w:ascii="Times New Roman" w:hAnsi="Times New Roman" w:cs="Times New Roman"/>
                <w:sz w:val="24"/>
              </w:rPr>
              <w:t>Проконтролировать объективность оценок образовательных результатов учеников перед ВПР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DDAE5" w14:textId="77777777" w:rsidR="00BE544A" w:rsidRPr="00CA20AE" w:rsidRDefault="00BE544A" w:rsidP="00BE54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A20AE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35577" w14:textId="748C6B1C" w:rsidR="00BE544A" w:rsidRPr="00CA20AE" w:rsidRDefault="00BE544A" w:rsidP="001923D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A20AE">
              <w:rPr>
                <w:rFonts w:ascii="Times New Roman" w:hAnsi="Times New Roman" w:cs="Times New Roman"/>
                <w:sz w:val="24"/>
              </w:rPr>
              <w:t xml:space="preserve">Замдиректора </w:t>
            </w:r>
            <w:r w:rsidR="00E8289A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учебной работе</w:t>
            </w:r>
            <w:r w:rsidR="001923D0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Якушева И.Н.</w:t>
            </w:r>
            <w:r w:rsidRPr="00CA20AE">
              <w:rPr>
                <w:rFonts w:ascii="Times New Roman" w:hAnsi="Times New Roman" w:cs="Times New Roman"/>
                <w:sz w:val="24"/>
              </w:rPr>
              <w:t>, учителя-предметники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27AA4" w14:textId="77777777" w:rsidR="00BE544A" w:rsidRPr="00CA20AE" w:rsidRDefault="00BE544A" w:rsidP="00F0297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A20AE">
              <w:rPr>
                <w:rFonts w:ascii="Times New Roman" w:hAnsi="Times New Roman" w:cs="Times New Roman"/>
                <w:sz w:val="24"/>
              </w:rPr>
              <w:t xml:space="preserve">Заместитель директора </w:t>
            </w:r>
            <w:r w:rsidR="00E8289A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 учебной работе </w:t>
            </w:r>
            <w:r w:rsidR="00E8289A" w:rsidRPr="00CA20AE">
              <w:rPr>
                <w:rFonts w:ascii="Times New Roman" w:hAnsi="Times New Roman" w:cs="Times New Roman"/>
                <w:sz w:val="24"/>
              </w:rPr>
              <w:t>провела</w:t>
            </w:r>
            <w:r w:rsidRPr="00CA20AE">
              <w:rPr>
                <w:rFonts w:ascii="Times New Roman" w:hAnsi="Times New Roman" w:cs="Times New Roman"/>
                <w:sz w:val="24"/>
              </w:rPr>
              <w:t xml:space="preserve"> индивидуальные консультации для учителей. Педагоги могут сопоставить результаты учеников во время текущего контроля, диагностических работ, ГИА прошлого года, ВПР, муниципальных и региональных проверочных работ, соблюдают объективность оценивания. По итогам ВПР школа не попала в список ОО с необъективным оцениванием результатов ВПР</w:t>
            </w:r>
          </w:p>
        </w:tc>
      </w:tr>
    </w:tbl>
    <w:p w14:paraId="6408A846" w14:textId="77777777" w:rsidR="00922A47" w:rsidRPr="00CA20AE" w:rsidRDefault="00922A47" w:rsidP="00922A4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B2C81F6" w14:textId="77777777" w:rsidR="00922A47" w:rsidRPr="00CA20AE" w:rsidRDefault="00922A47" w:rsidP="00922A4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A20AE">
        <w:rPr>
          <w:rFonts w:ascii="Times New Roman" w:hAnsi="Times New Roman" w:cs="Times New Roman"/>
          <w:b/>
          <w:sz w:val="24"/>
        </w:rPr>
        <w:t>Стартовые возможности обучающихся при переходе на новый уровень общего образования</w:t>
      </w:r>
    </w:p>
    <w:p w14:paraId="35828FDD" w14:textId="77777777" w:rsidR="00922A47" w:rsidRPr="00CA20AE" w:rsidRDefault="00922A47" w:rsidP="00922A4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10490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1275"/>
        <w:gridCol w:w="2552"/>
        <w:gridCol w:w="3685"/>
      </w:tblGrid>
      <w:tr w:rsidR="00CA20AE" w:rsidRPr="00CA20AE" w14:paraId="04375764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5CE6D" w14:textId="77777777" w:rsidR="00922A47" w:rsidRPr="00CA20AE" w:rsidRDefault="00922A47" w:rsidP="0092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5D0DD4" w14:textId="77777777" w:rsidR="00922A47" w:rsidRPr="00CA20AE" w:rsidRDefault="00922A47" w:rsidP="0092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85CF3" w14:textId="77777777" w:rsidR="00922A47" w:rsidRPr="00CA20AE" w:rsidRDefault="00922A47" w:rsidP="0092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2B56F" w14:textId="77777777" w:rsidR="00922A47" w:rsidRPr="00CA20AE" w:rsidRDefault="00922A47" w:rsidP="0092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CA20AE" w:rsidRPr="00CA20AE" w14:paraId="1466BD84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058BD" w14:textId="77777777" w:rsidR="00922A47" w:rsidRPr="00CA20AE" w:rsidRDefault="00922A47" w:rsidP="0092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</w:t>
            </w:r>
            <w:r w:rsidR="0004138A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провести 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диагностических процедур для стартовой диагностики обучающихся 1, 5, 10-х классов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93A75" w14:textId="77777777" w:rsidR="00922A47" w:rsidRPr="00CA20AE" w:rsidRDefault="00922A47" w:rsidP="0092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44E47" w14:textId="77777777" w:rsidR="00922A47" w:rsidRPr="00CA20AE" w:rsidRDefault="0004138A" w:rsidP="0092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BE758" w14:textId="77777777" w:rsidR="00922A47" w:rsidRPr="00CA20AE" w:rsidRDefault="00922A47" w:rsidP="0004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Подготовлены диагностические работы. Стартовые возможности выявлены. </w:t>
            </w:r>
            <w:r w:rsidR="0004138A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планируют работу с учетом итогов диагностики</w:t>
            </w:r>
          </w:p>
        </w:tc>
      </w:tr>
    </w:tbl>
    <w:p w14:paraId="44811A50" w14:textId="77777777" w:rsidR="00922A47" w:rsidRPr="00CA20AE" w:rsidRDefault="00922A47" w:rsidP="00922A4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7DB5318" w14:textId="77777777" w:rsidR="00657C97" w:rsidRPr="00CA20AE" w:rsidRDefault="00657C97" w:rsidP="00922A4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40F8601" w14:textId="77777777" w:rsidR="00922A47" w:rsidRPr="00CA20AE" w:rsidRDefault="00922A47" w:rsidP="00922A4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A20AE">
        <w:rPr>
          <w:rFonts w:ascii="Times New Roman" w:hAnsi="Times New Roman" w:cs="Times New Roman"/>
          <w:b/>
          <w:sz w:val="24"/>
        </w:rPr>
        <w:t xml:space="preserve">Образовательная деятельность учеников с разным уровнем </w:t>
      </w:r>
      <w:r w:rsidR="0004138A" w:rsidRPr="00CA20AE">
        <w:rPr>
          <w:rFonts w:ascii="Times New Roman" w:hAnsi="Times New Roman" w:cs="Times New Roman"/>
          <w:b/>
          <w:sz w:val="24"/>
        </w:rPr>
        <w:t>обученности</w:t>
      </w:r>
    </w:p>
    <w:p w14:paraId="02949661" w14:textId="77777777" w:rsidR="00922A47" w:rsidRPr="00CA20AE" w:rsidRDefault="00922A47" w:rsidP="00922A4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10490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1275"/>
        <w:gridCol w:w="2552"/>
        <w:gridCol w:w="3685"/>
      </w:tblGrid>
      <w:tr w:rsidR="00CA20AE" w:rsidRPr="00CA20AE" w14:paraId="5BB14B54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9BBB1" w14:textId="77777777" w:rsidR="00922A47" w:rsidRPr="00CA20AE" w:rsidRDefault="00922A47" w:rsidP="0092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22E7A" w14:textId="77777777" w:rsidR="00922A47" w:rsidRPr="00CA20AE" w:rsidRDefault="00922A47" w:rsidP="0092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3DB923" w14:textId="77777777" w:rsidR="00922A47" w:rsidRPr="00CA20AE" w:rsidRDefault="00922A47" w:rsidP="0092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4641C" w14:textId="77777777" w:rsidR="00922A47" w:rsidRPr="00CA20AE" w:rsidRDefault="00922A47" w:rsidP="0092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CA20AE" w:rsidRPr="00CA20AE" w14:paraId="79DDE9AD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3C875" w14:textId="17F1CBFA" w:rsidR="009C0FCA" w:rsidRPr="00CA20AE" w:rsidRDefault="009C0FCA" w:rsidP="00F0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0AE">
              <w:rPr>
                <w:rFonts w:ascii="Times New Roman" w:hAnsi="Times New Roman" w:cs="Times New Roman"/>
                <w:sz w:val="24"/>
              </w:rPr>
              <w:t>Проанализировать с педагогами результ</w:t>
            </w:r>
            <w:r w:rsidR="00F0297D">
              <w:rPr>
                <w:rFonts w:ascii="Times New Roman" w:hAnsi="Times New Roman" w:cs="Times New Roman"/>
                <w:sz w:val="24"/>
              </w:rPr>
              <w:t>а</w:t>
            </w:r>
            <w:r w:rsidR="00A04D63">
              <w:rPr>
                <w:rFonts w:ascii="Times New Roman" w:hAnsi="Times New Roman" w:cs="Times New Roman"/>
                <w:sz w:val="24"/>
              </w:rPr>
              <w:t>ты промежуточной аттестации 202</w:t>
            </w:r>
            <w:r w:rsidR="00C361CD">
              <w:rPr>
                <w:rFonts w:ascii="Times New Roman" w:hAnsi="Times New Roman" w:cs="Times New Roman"/>
                <w:sz w:val="24"/>
              </w:rPr>
              <w:t>4</w:t>
            </w:r>
            <w:r w:rsidRPr="00CA20AE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DFC69" w14:textId="77777777" w:rsidR="009C0FCA" w:rsidRPr="00CA20AE" w:rsidRDefault="009C0FCA" w:rsidP="009C0F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8FBB1" w14:textId="77777777" w:rsidR="009C0FCA" w:rsidRPr="00CA20AE" w:rsidRDefault="009C0FCA" w:rsidP="009C0F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 учебной работе Якушева И.Н., учителя</w:t>
            </w:r>
            <w:r w:rsidR="00A04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-предметники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CB44D" w14:textId="77777777" w:rsidR="009C0FCA" w:rsidRPr="00CA20AE" w:rsidRDefault="009C0FCA" w:rsidP="006B3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Проанализированы результаты промежуточной аттестации. Составлены мониторинги. Определены </w:t>
            </w:r>
            <w:r w:rsidR="006B3809" w:rsidRPr="00CA20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 на учебный год</w:t>
            </w:r>
          </w:p>
        </w:tc>
      </w:tr>
      <w:tr w:rsidR="008827C2" w:rsidRPr="008827C2" w14:paraId="0C45F9DB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5A8DDA" w14:textId="085135C6" w:rsidR="00922A47" w:rsidRPr="008827C2" w:rsidRDefault="00211ADD" w:rsidP="0004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</w:t>
            </w:r>
            <w:r w:rsidR="00922A47" w:rsidRPr="00882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программу работы с обучающимися, имеющими высок</w:t>
            </w:r>
            <w:r w:rsidR="0004138A" w:rsidRPr="00882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образовательные результаты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00D5B7" w14:textId="77777777" w:rsidR="00922A47" w:rsidRPr="008827C2" w:rsidRDefault="009C0FCA" w:rsidP="0092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38813" w14:textId="77777777" w:rsidR="00922A47" w:rsidRPr="008827C2" w:rsidRDefault="00922A47" w:rsidP="0092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E8289A" w:rsidRPr="00882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учебной работе</w:t>
            </w:r>
            <w:r w:rsidR="001923D0" w:rsidRPr="00882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Якушева И.Н.</w:t>
            </w:r>
            <w:r w:rsidR="00A44FC6" w:rsidRPr="00882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учителя-предметники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581C63" w14:textId="1A1E68B4" w:rsidR="00922A47" w:rsidRPr="008827C2" w:rsidRDefault="00211ADD" w:rsidP="0092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</w:t>
            </w:r>
            <w:r w:rsidR="00922A47" w:rsidRPr="00882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утверждена программа. Учителя работают по программе. В течение полугодия замдиректора контролирует мероприятия</w:t>
            </w:r>
          </w:p>
        </w:tc>
      </w:tr>
      <w:tr w:rsidR="008827C2" w:rsidRPr="008827C2" w14:paraId="00335BFC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8EEBA5" w14:textId="3858E265" w:rsidR="00922A47" w:rsidRPr="008827C2" w:rsidRDefault="00211ADD" w:rsidP="0004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</w:t>
            </w:r>
            <w:r w:rsidR="00922A47" w:rsidRPr="00882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программу работы с обучающимися, имеющими </w:t>
            </w:r>
            <w:r w:rsidR="0004138A" w:rsidRPr="00882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низкие образовательные результаты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315C6" w14:textId="77777777" w:rsidR="00922A47" w:rsidRPr="008827C2" w:rsidRDefault="00922A47" w:rsidP="0092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71816" w14:textId="77777777" w:rsidR="00922A47" w:rsidRPr="008827C2" w:rsidRDefault="00922A47" w:rsidP="0092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E8289A" w:rsidRPr="00882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учебной работе</w:t>
            </w:r>
            <w:r w:rsidR="001923D0" w:rsidRPr="00882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Якушева И.Н.</w:t>
            </w:r>
            <w:r w:rsidR="00A44FC6" w:rsidRPr="00882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учителя-предметники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3BE96" w14:textId="6AA32F09" w:rsidR="00922A47" w:rsidRPr="008827C2" w:rsidRDefault="00211ADD" w:rsidP="0092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</w:t>
            </w:r>
            <w:r w:rsidR="00922A47" w:rsidRPr="00882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утверждена программа. Учителя работают по программе. В течение полугодия замдиректора контролирует мероприятия</w:t>
            </w:r>
          </w:p>
        </w:tc>
      </w:tr>
      <w:tr w:rsidR="00CA20AE" w:rsidRPr="00CA20AE" w14:paraId="2BA1EC63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C7DB5" w14:textId="77777777" w:rsidR="0004138A" w:rsidRPr="00CA20AE" w:rsidRDefault="0004138A" w:rsidP="0004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и провести повторную промежуточную аттестацию для условно переведенных обучающихся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F5435" w14:textId="77777777" w:rsidR="0004138A" w:rsidRPr="00CA20AE" w:rsidRDefault="0004138A" w:rsidP="0092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E5A1C" w14:textId="77777777" w:rsidR="0004138A" w:rsidRPr="00CA20AE" w:rsidRDefault="0004138A" w:rsidP="0092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E8289A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учебной работе</w:t>
            </w:r>
            <w:r w:rsidR="001923D0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Якушева И.Н.</w:t>
            </w:r>
            <w:r w:rsidR="00A44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учителя-предметники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3AA87" w14:textId="77777777" w:rsidR="0004138A" w:rsidRPr="00CA20AE" w:rsidRDefault="0004138A" w:rsidP="0092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промежуточная аттестация для условно переведенных обучающихся. Составлен план действий по итогам промежуточной аттестации</w:t>
            </w:r>
          </w:p>
        </w:tc>
      </w:tr>
      <w:tr w:rsidR="00CA20AE" w:rsidRPr="00CA20AE" w14:paraId="201040C6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668CE" w14:textId="77777777" w:rsidR="00BE544A" w:rsidRPr="00CA20AE" w:rsidRDefault="00BE544A" w:rsidP="00BE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результаты работы с обучающимися, имеющими высокую учебную мотивацию, с учетом новых требований к получению медали «За особые успехи в учении»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F94AE" w14:textId="77777777" w:rsidR="00BE544A" w:rsidRPr="00CA20AE" w:rsidRDefault="00BE544A" w:rsidP="00BE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 – апрель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7BC23" w14:textId="77777777" w:rsidR="00BE544A" w:rsidRPr="00CA20AE" w:rsidRDefault="00BE544A" w:rsidP="00BE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E8289A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учебной работе</w:t>
            </w:r>
            <w:r w:rsidR="001923D0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Якушева И.Н.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97E54" w14:textId="77777777" w:rsidR="00BE544A" w:rsidRPr="00CA20AE" w:rsidRDefault="00BE544A" w:rsidP="00BE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реализовали программу работы с высокомотивированными учениками и помогли ученикам достичь высоких образовательных результатов, в том числе получить медали «За особые успехи в учении» по новым требованиям</w:t>
            </w:r>
          </w:p>
        </w:tc>
      </w:tr>
      <w:tr w:rsidR="00CA20AE" w:rsidRPr="00CA20AE" w14:paraId="50A96F65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1A0C1" w14:textId="77777777" w:rsidR="00BE544A" w:rsidRPr="00CA20AE" w:rsidRDefault="00BE544A" w:rsidP="00BE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результаты работы с обучающимися, имеющими низкую учебную мотивацию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0E820" w14:textId="77777777" w:rsidR="00BE544A" w:rsidRPr="00CA20AE" w:rsidRDefault="00BE544A" w:rsidP="00BE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 – апрель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5EF8F" w14:textId="77777777" w:rsidR="00BE544A" w:rsidRPr="00CA20AE" w:rsidRDefault="00BE544A" w:rsidP="00BE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E8289A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учебной работе</w:t>
            </w:r>
            <w:r w:rsidR="001923D0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Якушева И.Н.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43C47" w14:textId="77777777" w:rsidR="00BE544A" w:rsidRPr="00CA20AE" w:rsidRDefault="00BE544A" w:rsidP="00BE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реализовали программу работы с </w:t>
            </w:r>
            <w:proofErr w:type="spellStart"/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низкомотивированными</w:t>
            </w:r>
            <w:proofErr w:type="spellEnd"/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учениками и не допустили академической задолженности учеников. Выпускникам 11-х классов педагоги на занятиях помогли освоить образовательную программу 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таким образом, чтобы набрать на ЕГЭ баллы, необходимые для получения аттестата</w:t>
            </w:r>
          </w:p>
        </w:tc>
      </w:tr>
    </w:tbl>
    <w:p w14:paraId="0F235C6C" w14:textId="77777777" w:rsidR="00922A47" w:rsidRPr="00CA20AE" w:rsidRDefault="00922A47" w:rsidP="00922A4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A9D4FD5" w14:textId="77777777" w:rsidR="00922A47" w:rsidRPr="00CA20AE" w:rsidRDefault="00922A47" w:rsidP="00922A4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A20AE">
        <w:rPr>
          <w:rFonts w:ascii="Times New Roman" w:hAnsi="Times New Roman" w:cs="Times New Roman"/>
          <w:b/>
          <w:sz w:val="24"/>
        </w:rPr>
        <w:t>Качество результатов исследовательской и проектной деятельности учащихся</w:t>
      </w:r>
    </w:p>
    <w:p w14:paraId="600C8BD9" w14:textId="77777777" w:rsidR="00922A47" w:rsidRPr="00CA20AE" w:rsidRDefault="00922A47" w:rsidP="00922A4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10490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1292"/>
        <w:gridCol w:w="2535"/>
        <w:gridCol w:w="3685"/>
      </w:tblGrid>
      <w:tr w:rsidR="00CA20AE" w:rsidRPr="00CA20AE" w14:paraId="77E8DA55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5DEC21" w14:textId="77777777" w:rsidR="00922A47" w:rsidRPr="00CA20AE" w:rsidRDefault="00922A47" w:rsidP="0092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8A833" w14:textId="77777777" w:rsidR="00922A47" w:rsidRPr="00CA20AE" w:rsidRDefault="00922A47" w:rsidP="0092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9969D3" w14:textId="77777777" w:rsidR="00922A47" w:rsidRPr="00CA20AE" w:rsidRDefault="00922A47" w:rsidP="0092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D6718" w14:textId="77777777" w:rsidR="00922A47" w:rsidRPr="00CA20AE" w:rsidRDefault="00922A47" w:rsidP="0092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CA20AE" w:rsidRPr="00CA20AE" w14:paraId="5B913FB8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CEE2F" w14:textId="77777777" w:rsidR="00922A47" w:rsidRPr="00CA20AE" w:rsidRDefault="00922A47" w:rsidP="0092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Реализовать новые программы курсов </w:t>
            </w:r>
            <w:r w:rsidR="00F0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УП</w:t>
            </w:r>
            <w:r w:rsidR="004B68BB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внеурочной деятельности</w:t>
            </w:r>
            <w:r w:rsidR="00CE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оборудования ТР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помогут научить обучающихся выполнять учебные проекты и исследования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A4BED" w14:textId="77777777" w:rsidR="00922A47" w:rsidRPr="00CA20AE" w:rsidRDefault="00922A47" w:rsidP="00E1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 – </w:t>
            </w:r>
            <w:r w:rsidR="00E11CF0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DFAE8B" w14:textId="77777777" w:rsidR="00847A1C" w:rsidRDefault="00847A1C" w:rsidP="004B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 учебной работе Якушева И.Н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937F69E" w14:textId="31D14943" w:rsidR="00922A47" w:rsidRPr="00CA20AE" w:rsidRDefault="00CE6653" w:rsidP="004B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 (Просвирякова О.Л., Борисенкова М.Ю.), учителя-предметники (</w:t>
            </w:r>
            <w:r w:rsidR="0056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 И.В., </w:t>
            </w:r>
            <w:r w:rsidR="00C3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С.В.,</w:t>
            </w:r>
            <w:r w:rsidR="0032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2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Гаас</w:t>
            </w:r>
            <w:proofErr w:type="spellEnd"/>
            <w:r w:rsidR="0032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О.А., Якушева И.Н., Спивак Н.А., </w:t>
            </w:r>
            <w:r w:rsidR="00AB2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Карпова Н.В., </w:t>
            </w:r>
            <w:r w:rsidR="00847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CE95C" w14:textId="77777777" w:rsidR="00922A47" w:rsidRPr="00CA20AE" w:rsidRDefault="00922A47" w:rsidP="00CE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Проконтролированы</w:t>
            </w:r>
            <w:r w:rsidR="004B68BB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курсы части, формируемой участниками образовательных отношений и 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внеурочной деятельности и результаты учеников. Подготовлены </w:t>
            </w:r>
            <w:r w:rsidR="00CE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9, 11 классов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 защите итоговых проектов. Выполнены проекты и исследования </w:t>
            </w:r>
            <w:r w:rsidR="00847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учащимися 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конкурсов различных уровней</w:t>
            </w:r>
          </w:p>
        </w:tc>
      </w:tr>
      <w:tr w:rsidR="0082020C" w:rsidRPr="0082020C" w14:paraId="2533AD97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652C1" w14:textId="77777777" w:rsidR="00922A47" w:rsidRPr="0082020C" w:rsidRDefault="00922A47" w:rsidP="0092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работу школьного научного общества учащихся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198F2" w14:textId="77777777" w:rsidR="00922A47" w:rsidRPr="0082020C" w:rsidRDefault="00922A47" w:rsidP="00E1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 – </w:t>
            </w:r>
            <w:r w:rsidR="00E11CF0" w:rsidRPr="00820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B545DE" w14:textId="6A46F56C" w:rsidR="00922A47" w:rsidRPr="0082020C" w:rsidRDefault="000E1D8F" w:rsidP="0092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по работе с одаренными 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E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2020C" w:rsidRPr="00820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 ТР Просвирякова О.Л.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463A34" w14:textId="77777777" w:rsidR="00922A47" w:rsidRPr="0082020C" w:rsidRDefault="00922A47" w:rsidP="0092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 план проведения школьной научно-практической конференции учащихся. Проведена конференция</w:t>
            </w:r>
          </w:p>
        </w:tc>
      </w:tr>
      <w:tr w:rsidR="00CA20AE" w:rsidRPr="00CA20AE" w14:paraId="75CB9189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974562" w14:textId="77777777" w:rsidR="00D12D6C" w:rsidRPr="00CA20AE" w:rsidRDefault="00D12D6C" w:rsidP="00D1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промежуточные результаты проектной и исследовательской деятельности учеников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4D9E0A" w14:textId="77777777" w:rsidR="00D12D6C" w:rsidRPr="00CA20AE" w:rsidRDefault="00D12D6C" w:rsidP="00D1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4AC84" w14:textId="77777777" w:rsidR="00D12D6C" w:rsidRPr="00CA20AE" w:rsidRDefault="00D12D6C" w:rsidP="0019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Замдиректора </w:t>
            </w:r>
            <w:r w:rsidR="00E8289A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учебной работе</w:t>
            </w:r>
            <w:r w:rsidR="001923D0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Якушева И.Н.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руководители </w:t>
            </w:r>
            <w:r w:rsidR="001923D0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школьных методических 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объединений учителей, педагоги – руководители проектов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4B1759" w14:textId="77777777" w:rsidR="00D12D6C" w:rsidRPr="00CA20AE" w:rsidRDefault="00D12D6C" w:rsidP="00D1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помогли ученикам выстроить планы проектов, выбрать методы исследования, написать содержание проектов и подготовить продукты проектной деятельности. Педагоги скорректировали работу в конце четверти по подготовке проектов</w:t>
            </w:r>
          </w:p>
        </w:tc>
      </w:tr>
      <w:tr w:rsidR="00CA20AE" w:rsidRPr="00CA20AE" w14:paraId="3628A3FD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B3DAA" w14:textId="77777777" w:rsidR="00D12D6C" w:rsidRPr="00CA20AE" w:rsidRDefault="00D12D6C" w:rsidP="00D1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 результаты обучающихся на курсах внеурочной деятельности, на которых педагоги должны были научить выполнять учебные проекты и исследования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997733" w14:textId="77777777" w:rsidR="00D12D6C" w:rsidRPr="00CA20AE" w:rsidRDefault="00D12D6C" w:rsidP="00D1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 – май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7ED492" w14:textId="77777777" w:rsidR="00D12D6C" w:rsidRPr="00CA20AE" w:rsidRDefault="00D12D6C" w:rsidP="0082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Замдиректора </w:t>
            </w:r>
            <w:r w:rsidR="00E8289A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учебной работе</w:t>
            </w:r>
            <w:r w:rsidR="001923D0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Якушева И.Н.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</w:t>
            </w:r>
            <w:r w:rsidR="00820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ТР Просвирякова О.Л.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AD8DDF" w14:textId="77777777" w:rsidR="00D12D6C" w:rsidRPr="00CA20AE" w:rsidRDefault="00D12D6C" w:rsidP="0082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E8289A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 учебной работе 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проконтролировала занятия внеурочной деятельности и результаты учеников. Учител</w:t>
            </w:r>
            <w:r w:rsidR="00820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подготовили </w:t>
            </w:r>
            <w:r w:rsidR="00820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учеников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 защите итоговых проектов. Выполнены проекты и исследования для конкурсов различных уровней</w:t>
            </w:r>
          </w:p>
        </w:tc>
      </w:tr>
      <w:tr w:rsidR="00CA20AE" w:rsidRPr="00CA20AE" w14:paraId="14C39735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8040A" w14:textId="77777777" w:rsidR="00D12D6C" w:rsidRPr="00CA20AE" w:rsidRDefault="00D12D6C" w:rsidP="00D1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качество работы и результаты деятельности школьного научного общества учащихся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FD963" w14:textId="77777777" w:rsidR="00D12D6C" w:rsidRPr="00CA20AE" w:rsidRDefault="00D12D6C" w:rsidP="00D1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 – май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37812" w14:textId="77777777" w:rsidR="00D12D6C" w:rsidRPr="00CA20AE" w:rsidRDefault="00D12D6C" w:rsidP="0082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Замдиректора </w:t>
            </w:r>
            <w:r w:rsidR="00E8289A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учебной работе</w:t>
            </w:r>
            <w:r w:rsidR="00A5730E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Якушева И.Н.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11FA7E" w14:textId="77777777" w:rsidR="00D12D6C" w:rsidRPr="00CA20AE" w:rsidRDefault="00D12D6C" w:rsidP="00D1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</w:t>
            </w:r>
            <w:r w:rsidR="00E8289A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ктора по учебной работе проконтролировала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насколько качественно педагоги реализуют план проведения школьной научно-практической конференции учащихся. Проведена конференция. 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Обучающиеся представили на ней свои проекты и исследования</w:t>
            </w:r>
          </w:p>
        </w:tc>
      </w:tr>
    </w:tbl>
    <w:p w14:paraId="2E8C8128" w14:textId="77777777" w:rsidR="00922A47" w:rsidRPr="00CA20AE" w:rsidRDefault="00922A47" w:rsidP="00922A4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F439826" w14:textId="77777777" w:rsidR="00922A47" w:rsidRPr="00CA20AE" w:rsidRDefault="00922A47" w:rsidP="00922A4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A20AE">
        <w:rPr>
          <w:rFonts w:ascii="Times New Roman" w:hAnsi="Times New Roman" w:cs="Times New Roman"/>
          <w:b/>
          <w:sz w:val="24"/>
        </w:rPr>
        <w:t>Развитие талантов максимального количества учащихся</w:t>
      </w:r>
    </w:p>
    <w:p w14:paraId="3F30C19F" w14:textId="77777777" w:rsidR="00922A47" w:rsidRPr="00CA20AE" w:rsidRDefault="00922A47" w:rsidP="00922A4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10490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1292"/>
        <w:gridCol w:w="2535"/>
        <w:gridCol w:w="3685"/>
      </w:tblGrid>
      <w:tr w:rsidR="00CA20AE" w:rsidRPr="00CA20AE" w14:paraId="698B4949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0C61B" w14:textId="77777777" w:rsidR="00922A47" w:rsidRPr="00CA20AE" w:rsidRDefault="00922A47" w:rsidP="0092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CCF61" w14:textId="77777777" w:rsidR="00922A47" w:rsidRPr="00CA20AE" w:rsidRDefault="00922A47" w:rsidP="0092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C8059" w14:textId="77777777" w:rsidR="00922A47" w:rsidRPr="00CA20AE" w:rsidRDefault="00922A47" w:rsidP="0092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4B471" w14:textId="77777777" w:rsidR="00922A47" w:rsidRPr="00CA20AE" w:rsidRDefault="00922A47" w:rsidP="0092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CA20AE" w:rsidRPr="00CA20AE" w14:paraId="5E89019F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87677D" w14:textId="2DFD9B06" w:rsidR="00922A47" w:rsidRPr="00CA20AE" w:rsidRDefault="00922A47" w:rsidP="0092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Пополнить </w:t>
            </w:r>
            <w:r w:rsidR="00882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одаренных и высокомотивированных учащихся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9E474" w14:textId="77777777" w:rsidR="00922A47" w:rsidRPr="00CA20AE" w:rsidRDefault="00922A47" w:rsidP="0092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E11CF0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-май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DDF8E7" w14:textId="712B3FB2" w:rsidR="00922A47" w:rsidRPr="00CA20AE" w:rsidRDefault="000E1D8F" w:rsidP="0090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по работе с одаренными детьми</w:t>
            </w:r>
            <w:r w:rsidR="00922A47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289B1" w14:textId="63136CC7" w:rsidR="00922A47" w:rsidRPr="00CA20AE" w:rsidRDefault="00922A47" w:rsidP="0092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 </w:t>
            </w:r>
            <w:r w:rsidR="00882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одаренных и высокомотивированных ученик</w:t>
            </w:r>
            <w:r w:rsidR="00882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CA20AE" w:rsidRPr="00CA20AE" w14:paraId="6EB9E5AD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0250D" w14:textId="77777777" w:rsidR="00922A47" w:rsidRPr="00CA20AE" w:rsidRDefault="00922A47" w:rsidP="0092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план конкурсов, в которых будут участвовать обучающиеся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A39F8" w14:textId="77777777" w:rsidR="00922A47" w:rsidRPr="00CA20AE" w:rsidRDefault="00922A47" w:rsidP="00E1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 – </w:t>
            </w:r>
            <w:r w:rsidR="00E11CF0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E9532" w14:textId="65D485D8" w:rsidR="00922A47" w:rsidRPr="00CA20AE" w:rsidRDefault="000E1D8F" w:rsidP="0090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по работе с одаренными детьми</w:t>
            </w:r>
            <w:r w:rsidR="00922A47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  <w:r w:rsidR="00470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22A47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E582F" w14:textId="77777777" w:rsidR="00922A47" w:rsidRPr="00CA20AE" w:rsidRDefault="00922A47" w:rsidP="0092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план конкурсов. Руководители конкурсных проектов подготовили учеников к конкурсам</w:t>
            </w:r>
          </w:p>
        </w:tc>
      </w:tr>
      <w:tr w:rsidR="00CA20AE" w:rsidRPr="00CA20AE" w14:paraId="77049FC8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D1F8C" w14:textId="38832CEA" w:rsidR="00922A47" w:rsidRPr="00CA20AE" w:rsidRDefault="00922A47" w:rsidP="0092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индивидуальные образовательные </w:t>
            </w:r>
            <w:r w:rsidR="00882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маршруты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высокомотивированных и одаренных учащихся (по необходимости)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027E2" w14:textId="77777777" w:rsidR="00922A47" w:rsidRPr="00CA20AE" w:rsidRDefault="00E11CF0" w:rsidP="0092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 – октя</w:t>
            </w:r>
            <w:r w:rsidR="00922A47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брь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26E3D7" w14:textId="2D3A5FCF" w:rsidR="00922A47" w:rsidRPr="00CA20AE" w:rsidRDefault="000E1D8F" w:rsidP="00AB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по работе с одаренными детьми</w:t>
            </w:r>
            <w:r w:rsidR="00922A47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руководители, педагоги дополнительного образования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FF87AC" w14:textId="77777777" w:rsidR="00922A47" w:rsidRPr="00CA20AE" w:rsidRDefault="00922A47" w:rsidP="0092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Скорректировано содержание индивидуальных образовательных траекторий. Учителя заполнили и проанализировали вместе с учениками и родителями индивидуальные траектории. Педагоги провели работу по повышению результатов школьников</w:t>
            </w:r>
          </w:p>
        </w:tc>
      </w:tr>
      <w:tr w:rsidR="00CA20AE" w:rsidRPr="00CA20AE" w14:paraId="72654553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2B4BF" w14:textId="77777777" w:rsidR="00922A47" w:rsidRPr="00CA20AE" w:rsidRDefault="00922A47" w:rsidP="00E1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план </w:t>
            </w:r>
            <w:r w:rsidR="00E11CF0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 </w:t>
            </w:r>
            <w:proofErr w:type="spellStart"/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1CF0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(школьный этап)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8CA4E1" w14:textId="77777777" w:rsidR="00922A47" w:rsidRPr="00CA20AE" w:rsidRDefault="00922A47" w:rsidP="0092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6D0461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-октябрь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E2CFE" w14:textId="77777777" w:rsidR="00922A47" w:rsidRPr="00CA20AE" w:rsidRDefault="00922A47" w:rsidP="0092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E8289A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учебной работе</w:t>
            </w:r>
            <w:r w:rsidR="00AB773F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Якушева И.Н.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103A3" w14:textId="24765FF5" w:rsidR="00922A47" w:rsidRPr="00CA20AE" w:rsidRDefault="00922A47" w:rsidP="0092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план. Учителя подготовили учеников к </w:t>
            </w:r>
            <w:proofErr w:type="spellStart"/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="00E11CF0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0669C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провели школьный этап </w:t>
            </w:r>
            <w:proofErr w:type="spellStart"/>
            <w:r w:rsidR="0050669C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="0050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Ученики приняли участие в школьном этапе. </w:t>
            </w:r>
          </w:p>
        </w:tc>
      </w:tr>
      <w:tr w:rsidR="009D3F7F" w:rsidRPr="00CA20AE" w14:paraId="5DF810D7" w14:textId="77777777" w:rsidTr="005F72DA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217B70" w14:textId="77777777" w:rsidR="009D3F7F" w:rsidRPr="00CA20AE" w:rsidRDefault="009D3F7F" w:rsidP="009D3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план проведения </w:t>
            </w:r>
            <w:proofErr w:type="spellStart"/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93BF2" w14:textId="77777777" w:rsidR="009D3F7F" w:rsidRPr="00CA20AE" w:rsidRDefault="009D3F7F" w:rsidP="005F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CD9EF6" w14:textId="77777777" w:rsidR="009D3F7F" w:rsidRPr="00CA20AE" w:rsidRDefault="009D3F7F" w:rsidP="005F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 учебной работе Якушева И.Н.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581A5C" w14:textId="56CA3C0C" w:rsidR="009D3F7F" w:rsidRPr="00CA20AE" w:rsidRDefault="009D3F7F" w:rsidP="009D3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план. Учителя подготовили учеников к </w:t>
            </w:r>
            <w:proofErr w:type="spellStart"/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Учителя провели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</w:t>
            </w:r>
            <w:proofErr w:type="spellStart"/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="0050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Ученики приняли участие в муниципальном этапе</w:t>
            </w:r>
          </w:p>
        </w:tc>
      </w:tr>
      <w:tr w:rsidR="00CA20AE" w:rsidRPr="00CA20AE" w14:paraId="529D6C8D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AAE4A5" w14:textId="1CCF15AD" w:rsidR="007E182D" w:rsidRPr="00CA20AE" w:rsidRDefault="007E182D" w:rsidP="007E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качество ведения ба</w:t>
            </w:r>
            <w:r w:rsidR="0056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 одаренных и высокомотивированных учащихся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124DEF" w14:textId="77777777" w:rsidR="007E182D" w:rsidRPr="00CA20AE" w:rsidRDefault="007E182D" w:rsidP="007E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4481F2" w14:textId="051B58CB" w:rsidR="007E182D" w:rsidRPr="00CA20AE" w:rsidRDefault="00566C47" w:rsidP="00AB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ведение </w:t>
            </w:r>
            <w:r w:rsidRPr="0032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Одаренные дети</w:t>
            </w:r>
            <w:r w:rsidR="00325BCA" w:rsidRPr="0032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25BCA" w:rsidRPr="0032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Баленко</w:t>
            </w:r>
            <w:proofErr w:type="spellEnd"/>
            <w:r w:rsidR="00325BCA" w:rsidRPr="0032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И.И.,</w:t>
            </w:r>
            <w:r w:rsidR="007E182D" w:rsidRPr="0032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182D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39FCA1" w14:textId="77777777" w:rsidR="007E182D" w:rsidRPr="00CA20AE" w:rsidRDefault="007E182D" w:rsidP="007E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обновили банк данных об одаренных и высокомотивированных учениках</w:t>
            </w:r>
          </w:p>
        </w:tc>
      </w:tr>
      <w:tr w:rsidR="00CA20AE" w:rsidRPr="00CA20AE" w14:paraId="4DCB82D8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A42AC" w14:textId="77777777" w:rsidR="007E182D" w:rsidRPr="00CA20AE" w:rsidRDefault="007E182D" w:rsidP="007E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выполнен план конкурсов, в которых должны были участвовать обучающиеся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CBE71" w14:textId="77777777" w:rsidR="007E182D" w:rsidRPr="00CA20AE" w:rsidRDefault="007E182D" w:rsidP="007E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 – май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E2B591" w14:textId="303B311C" w:rsidR="007E182D" w:rsidRPr="00CA20AE" w:rsidRDefault="000E1D8F" w:rsidP="00AB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по работе с одаренными детьми</w:t>
            </w:r>
            <w:r w:rsidR="007E182D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педагоги дополнительного </w:t>
            </w:r>
            <w:r w:rsidR="007E182D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C3E36" w14:textId="77777777" w:rsidR="007E182D" w:rsidRPr="00CA20AE" w:rsidRDefault="007E182D" w:rsidP="007E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Педагоги реализовали план конкурсов. Руководители конкурсных проектов 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подготовили учеников к конкурсам</w:t>
            </w:r>
          </w:p>
        </w:tc>
      </w:tr>
      <w:tr w:rsidR="00CA20AE" w:rsidRPr="00CA20AE" w14:paraId="31B1321A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678185" w14:textId="77777777" w:rsidR="007E182D" w:rsidRPr="00CA20AE" w:rsidRDefault="007E182D" w:rsidP="007E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Проверить качество реализации индивидуальных образовательных траекторий для высокомотивированных и одаренных учащихся (по необходимости)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0981F" w14:textId="77777777" w:rsidR="007E182D" w:rsidRPr="00CA20AE" w:rsidRDefault="007E182D" w:rsidP="007E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 – май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3897B5" w14:textId="64325F4A" w:rsidR="007E182D" w:rsidRPr="00CA20AE" w:rsidRDefault="00C86C40" w:rsidP="00A9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E182D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руководители, педагоги дополнительного образования</w:t>
            </w:r>
            <w:r w:rsidR="000E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r w:rsidR="000E1D8F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уратор по работе с одаренными детьми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20C84F" w14:textId="77777777" w:rsidR="007E182D" w:rsidRPr="00CA20AE" w:rsidRDefault="007E182D" w:rsidP="007E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заполнили и проанализировали вместе с учениками и родителями индивидуальные траектории. Педагоги провели работу по повышению результатов школьников. В результате ученики стали победителями и призерами конкурсов, конференций, фестивалей муниципального, регионального и федерального уровней</w:t>
            </w:r>
          </w:p>
        </w:tc>
      </w:tr>
      <w:tr w:rsidR="00CA20AE" w:rsidRPr="00CA20AE" w14:paraId="3E7031C2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DBDA25" w14:textId="77777777" w:rsidR="007E182D" w:rsidRPr="00CA20AE" w:rsidRDefault="007E182D" w:rsidP="007E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результаты учеников – участников разных этапов Всероссийской олимпиады школьников (</w:t>
            </w:r>
            <w:proofErr w:type="spellStart"/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 составить план подготовки к олимпиадам на новый учебный год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CC152" w14:textId="77777777" w:rsidR="007E182D" w:rsidRPr="00CA20AE" w:rsidRDefault="007E182D" w:rsidP="007E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10E47" w14:textId="77777777" w:rsidR="007E182D" w:rsidRPr="00CA20AE" w:rsidRDefault="007E182D" w:rsidP="007E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E8289A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учебной работе</w:t>
            </w:r>
            <w:r w:rsidR="00A90F80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Якушева И.Н.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AD8912" w14:textId="77777777" w:rsidR="007E182D" w:rsidRPr="00CA20AE" w:rsidRDefault="007E182D" w:rsidP="00E8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</w:t>
            </w:r>
            <w:r w:rsidR="00E8289A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 директора по учебной работе разработала 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 учителями план подготовки обучающихся к </w:t>
            </w:r>
            <w:proofErr w:type="spellStart"/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</w:p>
        </w:tc>
      </w:tr>
    </w:tbl>
    <w:p w14:paraId="7131BE7C" w14:textId="77777777" w:rsidR="00922A47" w:rsidRPr="00CA20AE" w:rsidRDefault="00922A47" w:rsidP="00922A4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C65812D" w14:textId="77777777" w:rsidR="00657C97" w:rsidRPr="00CA20AE" w:rsidRDefault="00657C97" w:rsidP="00922A4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D196500" w14:textId="77777777" w:rsidR="00FF4C03" w:rsidRPr="00CA20AE" w:rsidRDefault="00922A47" w:rsidP="00922A4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A20AE">
        <w:rPr>
          <w:rFonts w:ascii="Times New Roman" w:hAnsi="Times New Roman" w:cs="Times New Roman"/>
          <w:b/>
          <w:sz w:val="24"/>
        </w:rPr>
        <w:t>Раздел 2. Развитие профессиональных компетенций педагогических работников</w:t>
      </w:r>
    </w:p>
    <w:p w14:paraId="5244A00B" w14:textId="77777777" w:rsidR="00FF4C03" w:rsidRPr="00CA20AE" w:rsidRDefault="00FF4C03" w:rsidP="00922A4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DBCA754" w14:textId="77777777" w:rsidR="00922A47" w:rsidRPr="00CA20AE" w:rsidRDefault="00B971F8" w:rsidP="00922A4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A20AE">
        <w:rPr>
          <w:rFonts w:ascii="Times New Roman" w:hAnsi="Times New Roman" w:cs="Times New Roman"/>
          <w:b/>
          <w:sz w:val="24"/>
        </w:rPr>
        <w:t>2.1. Кадровые условия реализации образовательных программ в соответствии с требованиями ФГОС</w:t>
      </w:r>
    </w:p>
    <w:p w14:paraId="396C197B" w14:textId="77777777" w:rsidR="00B971F8" w:rsidRPr="00CA20AE" w:rsidRDefault="00B971F8" w:rsidP="00922A4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10490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1275"/>
        <w:gridCol w:w="2552"/>
        <w:gridCol w:w="3685"/>
      </w:tblGrid>
      <w:tr w:rsidR="00CA20AE" w:rsidRPr="00CA20AE" w14:paraId="0ED80BE4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A66F8" w14:textId="77777777" w:rsidR="00B971F8" w:rsidRPr="00CA20AE" w:rsidRDefault="00B971F8" w:rsidP="00B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CDF0F" w14:textId="77777777" w:rsidR="00B971F8" w:rsidRPr="00CA20AE" w:rsidRDefault="00B971F8" w:rsidP="00B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36074F" w14:textId="77777777" w:rsidR="00B971F8" w:rsidRPr="00CA20AE" w:rsidRDefault="00B971F8" w:rsidP="00B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34FC4" w14:textId="77777777" w:rsidR="00B971F8" w:rsidRPr="00CA20AE" w:rsidRDefault="00B971F8" w:rsidP="00B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CA20AE" w:rsidRPr="00CA20AE" w14:paraId="18D8A26E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CDCB5" w14:textId="77777777" w:rsidR="00B971F8" w:rsidRPr="00CA20AE" w:rsidRDefault="00B971F8" w:rsidP="00B9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 заполнение профессиональных карточек педагогов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BCC0B" w14:textId="77777777" w:rsidR="00B971F8" w:rsidRPr="00CA20AE" w:rsidRDefault="00B971F8" w:rsidP="00B9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F95FD" w14:textId="77777777" w:rsidR="00B971F8" w:rsidRPr="00CA20AE" w:rsidRDefault="006D0461" w:rsidP="00B9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E8289A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учебной работе</w:t>
            </w:r>
            <w:r w:rsidR="00A90F80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Якушева И.Н.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9FC81" w14:textId="77777777" w:rsidR="00B971F8" w:rsidRPr="00CA20AE" w:rsidRDefault="00B971F8" w:rsidP="00B9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Обновлены профессиональные карточки. Заместитель директора </w:t>
            </w:r>
            <w:r w:rsidR="00E8289A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 учебной работе 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спланировал аттестацию и курсовую подготовку</w:t>
            </w:r>
          </w:p>
        </w:tc>
      </w:tr>
      <w:tr w:rsidR="00CA20AE" w:rsidRPr="00CA20AE" w14:paraId="00084FF6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DC06F7" w14:textId="0098FCC8" w:rsidR="00B971F8" w:rsidRPr="00CA20AE" w:rsidRDefault="00B971F8" w:rsidP="00DC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курсовую подготовку учителей по графику </w:t>
            </w:r>
            <w:r w:rsidR="00DC7FBF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99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2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9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 w:rsidR="0032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</w:t>
            </w:r>
            <w:r w:rsidR="00DC7FBF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DC7FBF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403A1" w14:textId="77777777" w:rsidR="00DC7FBF" w:rsidRPr="00CA20AE" w:rsidRDefault="00397898" w:rsidP="00B9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BFF6B" w14:textId="77777777" w:rsidR="00B971F8" w:rsidRPr="00CA20AE" w:rsidRDefault="00B971F8" w:rsidP="00B9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E8289A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учебной работе</w:t>
            </w:r>
            <w:r w:rsidR="00A90F80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Якушева И.Н.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29419" w14:textId="77777777" w:rsidR="00B971F8" w:rsidRPr="00CA20AE" w:rsidRDefault="00B971F8" w:rsidP="00B9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график курсовой подготовки, подготовлен приказ об организации курсовой подготовки</w:t>
            </w:r>
          </w:p>
        </w:tc>
      </w:tr>
      <w:tr w:rsidR="00CA20AE" w:rsidRPr="00CA20AE" w14:paraId="16B63CA6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051C7" w14:textId="77777777" w:rsidR="00B971F8" w:rsidRPr="00CA20AE" w:rsidRDefault="00B971F8" w:rsidP="00B9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участие педагогов в профессиональных конкурсах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7E2F16" w14:textId="77777777" w:rsidR="00B971F8" w:rsidRPr="00CA20AE" w:rsidRDefault="00B971F8" w:rsidP="006D0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 течение </w:t>
            </w:r>
            <w:r w:rsidR="006D0461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146C4" w14:textId="77777777" w:rsidR="00B971F8" w:rsidRPr="00CA20AE" w:rsidRDefault="00B971F8" w:rsidP="00A9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E8289A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учебной работе</w:t>
            </w:r>
            <w:r w:rsidR="00A90F80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Якушева И.Н.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руководители школьных </w:t>
            </w:r>
            <w:r w:rsidR="006D0461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объединений </w:t>
            </w:r>
            <w:r w:rsidR="00A90F80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64BD12" w14:textId="77777777" w:rsidR="00B971F8" w:rsidRPr="00CA20AE" w:rsidRDefault="00B971F8" w:rsidP="00B9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Оформлены документы для участия в конкурсах, организована помощь в представлении методических материалов</w:t>
            </w:r>
          </w:p>
        </w:tc>
      </w:tr>
      <w:tr w:rsidR="00CA20AE" w:rsidRPr="00CA20AE" w14:paraId="0AEBF5BC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16F5D" w14:textId="5DD38E34" w:rsidR="00B971F8" w:rsidRPr="00CA20AE" w:rsidRDefault="00B971F8" w:rsidP="00B9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участие </w:t>
            </w:r>
            <w:r w:rsidR="006D0461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учителей 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  <w:r w:rsidR="006D0461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районных методических объединениях, 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педагогических 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конференциях, семинарах и других мероприятиях по повышению профессионального мастерства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A326E" w14:textId="77777777" w:rsidR="00B971F8" w:rsidRPr="00CA20AE" w:rsidRDefault="00B971F8" w:rsidP="006D0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 течение </w:t>
            </w:r>
            <w:r w:rsidR="006D0461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D7229" w14:textId="77777777" w:rsidR="00B971F8" w:rsidRPr="00CA20AE" w:rsidRDefault="00B971F8" w:rsidP="003D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E8289A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учебной работе</w:t>
            </w:r>
            <w:r w:rsidR="003D6DA2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Якушева И.Н.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руководители школьных </w:t>
            </w:r>
            <w:r w:rsidR="006D0461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методических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объединений </w:t>
            </w:r>
            <w:r w:rsidR="003D6DA2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2184AE" w14:textId="77777777" w:rsidR="00B971F8" w:rsidRPr="00CA20AE" w:rsidRDefault="00B971F8" w:rsidP="00B9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Разработана программа мероприятий, подготовлены материалы для выступлений</w:t>
            </w:r>
          </w:p>
        </w:tc>
      </w:tr>
      <w:tr w:rsidR="00CA20AE" w:rsidRPr="00CA20AE" w14:paraId="0BB7D397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3EDDC7" w14:textId="5609B989" w:rsidR="00B971F8" w:rsidRPr="00CA20AE" w:rsidRDefault="00B971F8" w:rsidP="0099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спи</w:t>
            </w:r>
            <w:r w:rsidR="0099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</w:t>
            </w:r>
            <w:proofErr w:type="spellStart"/>
            <w:r w:rsidR="0099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аттестующихся</w:t>
            </w:r>
            <w:proofErr w:type="spellEnd"/>
            <w:r w:rsidR="0099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 в 202</w:t>
            </w:r>
            <w:r w:rsidR="0032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99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375D7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 году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CEE2C7" w14:textId="77777777" w:rsidR="00B971F8" w:rsidRPr="00CA20AE" w:rsidRDefault="00B971F8" w:rsidP="00B9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DEAAB5" w14:textId="77777777" w:rsidR="00B971F8" w:rsidRPr="00CA20AE" w:rsidRDefault="00B971F8" w:rsidP="00B9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E8289A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учебной работе</w:t>
            </w:r>
            <w:r w:rsidR="003D6DA2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Якушева И.Н.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47C75A" w14:textId="77777777" w:rsidR="00B971F8" w:rsidRPr="00CA20AE" w:rsidRDefault="00B971F8" w:rsidP="00B9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Оформлена база данных по аттестации учителей</w:t>
            </w:r>
          </w:p>
        </w:tc>
      </w:tr>
      <w:tr w:rsidR="00CA20AE" w:rsidRPr="00CA20AE" w14:paraId="169289B6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3D0021" w14:textId="77777777" w:rsidR="00DC7FBF" w:rsidRPr="00CA20AE" w:rsidRDefault="00DC7FBF" w:rsidP="00DC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индивидуальные консультации по оформлению документов для аттестации на квалификационную категорию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3AB547" w14:textId="77777777" w:rsidR="00DC7FBF" w:rsidRPr="00CA20AE" w:rsidRDefault="00DC7FBF" w:rsidP="00DC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течение года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491C9E" w14:textId="2E3C3938" w:rsidR="00DC7FBF" w:rsidRPr="00CA20AE" w:rsidRDefault="00DC7FBF" w:rsidP="003D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E8289A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учебной работе</w:t>
            </w:r>
            <w:r w:rsidR="003D6DA2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Якушева И.Н.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B993D" w14:textId="77777777" w:rsidR="00DC7FBF" w:rsidRPr="00CA20AE" w:rsidRDefault="00DC7FBF" w:rsidP="00DC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 пакет документов на аттестацию каждым учителем</w:t>
            </w:r>
          </w:p>
        </w:tc>
      </w:tr>
      <w:tr w:rsidR="00CA20AE" w:rsidRPr="00CA20AE" w14:paraId="3F79A39B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9C8B6" w14:textId="77777777" w:rsidR="00DC7FBF" w:rsidRPr="00CA20AE" w:rsidRDefault="00DC7FBF" w:rsidP="00DC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как учитель на занятиях предлагает индивидуальные задания разного уровня сложности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55AD6F" w14:textId="77777777" w:rsidR="00DC7FBF" w:rsidRPr="00CA20AE" w:rsidRDefault="0006135D" w:rsidP="00DC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</w:t>
            </w:r>
            <w:r w:rsidR="00DC7FBF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ь-декабрь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B4175" w14:textId="77777777" w:rsidR="00DC7FBF" w:rsidRPr="00CA20AE" w:rsidRDefault="00DC7FBF" w:rsidP="003D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E8289A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учебной работе</w:t>
            </w:r>
            <w:r w:rsidR="003D6DA2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Якушева И.Н.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</w:t>
            </w:r>
            <w:r w:rsidR="003D6DA2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</w:t>
            </w:r>
            <w:r w:rsidR="003D6DA2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</w:t>
            </w:r>
            <w:r w:rsidR="003D6DA2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объединени</w:t>
            </w:r>
            <w:r w:rsidR="003D6DA2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учителей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AFFF2" w14:textId="77777777" w:rsidR="00DC7FBF" w:rsidRPr="00CA20AE" w:rsidRDefault="00DC7FBF" w:rsidP="00DC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Подготовлена справка по результатам посещения учебных занятий</w:t>
            </w:r>
          </w:p>
        </w:tc>
      </w:tr>
      <w:tr w:rsidR="00CA20AE" w:rsidRPr="00CA20AE" w14:paraId="0B6B7914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865018" w14:textId="77777777" w:rsidR="00DC7FBF" w:rsidRPr="00CA20AE" w:rsidRDefault="00DC7FBF" w:rsidP="00DC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Выявить, как учитель вовлекает учащихся в проектную деятельность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B79F2" w14:textId="77777777" w:rsidR="00DC7FBF" w:rsidRPr="00CA20AE" w:rsidRDefault="00DC7FBF" w:rsidP="00DC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Октябрь-декабрь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1E87F" w14:textId="77777777" w:rsidR="00DC7FBF" w:rsidRPr="00CA20AE" w:rsidRDefault="00DC7FBF" w:rsidP="00DC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E8289A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учебной работе</w:t>
            </w:r>
            <w:r w:rsidR="003D6DA2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Якушева И.Н.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учителя-предметники</w:t>
            </w:r>
            <w:r w:rsidR="00AA1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руководитель ТР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8110B9" w14:textId="77777777" w:rsidR="00DC7FBF" w:rsidRPr="00CA20AE" w:rsidRDefault="00DC7FBF" w:rsidP="00DC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учебные проекты; подготовлена защита проектов</w:t>
            </w:r>
          </w:p>
        </w:tc>
      </w:tr>
      <w:tr w:rsidR="00CA20AE" w:rsidRPr="00CA20AE" w14:paraId="56BD24FA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0AF16" w14:textId="77777777" w:rsidR="00DC7FBF" w:rsidRPr="00CA20AE" w:rsidRDefault="00DC7FBF" w:rsidP="00DC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учителя включают в уроки и внеурочную деятельность задания олимпиадного цикла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9A905" w14:textId="77777777" w:rsidR="00DC7FBF" w:rsidRPr="00CA20AE" w:rsidRDefault="00DC7FBF" w:rsidP="00DC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течение года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61056" w14:textId="4E1FA6CB" w:rsidR="00DC7FBF" w:rsidRPr="00CA20AE" w:rsidRDefault="00DC7FBF" w:rsidP="00DC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E8289A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учебной работе</w:t>
            </w:r>
            <w:r w:rsidR="003D6DA2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Якушева И.Н.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DA62E" w14:textId="77777777" w:rsidR="00DC7FBF" w:rsidRPr="00CA20AE" w:rsidRDefault="00DC7FBF" w:rsidP="00DC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Подготовлена справка по результатам посещения учебных занятий</w:t>
            </w:r>
          </w:p>
        </w:tc>
      </w:tr>
      <w:tr w:rsidR="005B5394" w:rsidRPr="00CA20AE" w14:paraId="616FB068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B25A3" w14:textId="545C18BF" w:rsidR="005B5394" w:rsidRPr="00CA20AE" w:rsidRDefault="005B5394" w:rsidP="005B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контроль педагогической деятельности учителей-предметников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F992F" w14:textId="7433CDC8" w:rsidR="005B5394" w:rsidRPr="00CA20AE" w:rsidRDefault="005B5394" w:rsidP="005B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4780A" w14:textId="2F4E9469" w:rsidR="005B5394" w:rsidRPr="00CA20AE" w:rsidRDefault="005B5394" w:rsidP="005B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 учебной работе Якушева И.Н.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DFAE9" w14:textId="381C9A3E" w:rsidR="005B5394" w:rsidRPr="00CA20AE" w:rsidRDefault="005B5394" w:rsidP="005B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Подготовлена справка по результатам посещения учебных занятий</w:t>
            </w:r>
          </w:p>
        </w:tc>
      </w:tr>
      <w:tr w:rsidR="005B5394" w:rsidRPr="00CA20AE" w14:paraId="06A7530B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4064BC" w14:textId="77777777" w:rsidR="005B5394" w:rsidRPr="00CA20AE" w:rsidRDefault="005B5394" w:rsidP="005B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и провести методический совет по результативности участия школьников в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6558F1" w14:textId="77777777" w:rsidR="005B5394" w:rsidRPr="00CA20AE" w:rsidRDefault="005B5394" w:rsidP="005B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1C474" w14:textId="77777777" w:rsidR="005B5394" w:rsidRPr="00CA20AE" w:rsidRDefault="005B5394" w:rsidP="005B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 учебной работе Якушева И.Н.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A8B1C" w14:textId="77777777" w:rsidR="005B5394" w:rsidRPr="00CA20AE" w:rsidRDefault="005B5394" w:rsidP="005B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Проанализированы результаты участия обучающихся в </w:t>
            </w:r>
            <w:proofErr w:type="spellStart"/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(муниципальный этап). Разработаны планы подготовки обучающихся на следующий учебный год</w:t>
            </w:r>
          </w:p>
        </w:tc>
      </w:tr>
      <w:tr w:rsidR="005B5394" w:rsidRPr="00CA20AE" w14:paraId="07F2DC44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9845E" w14:textId="055E5962" w:rsidR="005B5394" w:rsidRPr="00CA20AE" w:rsidRDefault="00C86C40" w:rsidP="005B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</w:t>
            </w:r>
            <w:r w:rsidR="005B5394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 учитель готовит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</w:t>
            </w:r>
            <w:r w:rsidR="005B5394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мотивированных учащихся к ГИА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C803E6" w14:textId="77777777" w:rsidR="005B5394" w:rsidRPr="00CA20AE" w:rsidRDefault="005B5394" w:rsidP="005B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течение года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A5F79" w14:textId="0D165EB7" w:rsidR="005B5394" w:rsidRPr="00CA20AE" w:rsidRDefault="005B5394" w:rsidP="005B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 учебной работе Якушева И.Н., </w:t>
            </w:r>
            <w:r w:rsidR="00C8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3DABC0" w14:textId="77777777" w:rsidR="005B5394" w:rsidRPr="00CA20AE" w:rsidRDefault="005B5394" w:rsidP="005B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Подготовлена справка по результатам тренировочных и диагностических работ</w:t>
            </w:r>
          </w:p>
        </w:tc>
      </w:tr>
      <w:tr w:rsidR="005B5394" w:rsidRPr="00CA20AE" w14:paraId="637FA11E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F8C565" w14:textId="73856737" w:rsidR="005B5394" w:rsidRPr="00CA20AE" w:rsidRDefault="005B5394" w:rsidP="005B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деятельность проблемных и метапредметных групп 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учителей, чтобы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разработать новые курсы на 202</w:t>
            </w:r>
            <w:r w:rsidR="0032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 w:rsidR="0032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95902" w14:textId="77777777" w:rsidR="005B5394" w:rsidRPr="00CA20AE" w:rsidRDefault="005B5394" w:rsidP="005B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 – май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866BC" w14:textId="77777777" w:rsidR="005B5394" w:rsidRPr="00CA20AE" w:rsidRDefault="005B5394" w:rsidP="005B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Замдиректора по учебной работе Якушева И.Н., 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школьных методических объединений учителей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руководитель ТР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A1F4D" w14:textId="77777777" w:rsidR="005B5394" w:rsidRPr="00CA20AE" w:rsidRDefault="005B5394" w:rsidP="005B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Замдиректора по учебной работе, классные руководители провели опрос и выявили уровень 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удовлетворенности учеников и их родителей работой ОО, провели опрос о курсах, которые хотели бы освоить ученики. Рабочие группы подготовили программы новых курсов.</w:t>
            </w:r>
          </w:p>
        </w:tc>
      </w:tr>
      <w:tr w:rsidR="005B5394" w:rsidRPr="00CA20AE" w14:paraId="6C0E46AD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4D510" w14:textId="74FF0FD4" w:rsidR="005B5394" w:rsidRPr="00CA20AE" w:rsidRDefault="005B5394" w:rsidP="005B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Составить список </w:t>
            </w:r>
            <w:proofErr w:type="spellStart"/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аттестующихся</w:t>
            </w:r>
            <w:proofErr w:type="spellEnd"/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 w:rsidR="0032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EA67E" w14:textId="77777777" w:rsidR="005B5394" w:rsidRPr="00CA20AE" w:rsidRDefault="005B5394" w:rsidP="005B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62E41" w14:textId="77777777" w:rsidR="005B5394" w:rsidRPr="00CA20AE" w:rsidRDefault="005B5394" w:rsidP="005B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 учебной работе Якушева И.Н.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93E79" w14:textId="77777777" w:rsidR="005B5394" w:rsidRPr="00CA20AE" w:rsidRDefault="005B5394" w:rsidP="005B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Обновлена база данных по аттестации учителей</w:t>
            </w:r>
          </w:p>
        </w:tc>
      </w:tr>
    </w:tbl>
    <w:p w14:paraId="7ABA46D2" w14:textId="77777777" w:rsidR="00B971F8" w:rsidRPr="00CA20AE" w:rsidRDefault="00B971F8" w:rsidP="00922A4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73BCD50" w14:textId="77777777" w:rsidR="00B971F8" w:rsidRPr="00CA20AE" w:rsidRDefault="00B971F8" w:rsidP="00922A4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A20AE">
        <w:rPr>
          <w:rFonts w:ascii="Times New Roman" w:hAnsi="Times New Roman" w:cs="Times New Roman"/>
          <w:b/>
          <w:sz w:val="24"/>
        </w:rPr>
        <w:t>2.2. Предметные и метапредметные недели</w:t>
      </w:r>
    </w:p>
    <w:p w14:paraId="2C406CFA" w14:textId="77777777" w:rsidR="00B971F8" w:rsidRPr="00CA20AE" w:rsidRDefault="00B971F8" w:rsidP="00922A4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10490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1275"/>
        <w:gridCol w:w="2552"/>
        <w:gridCol w:w="3685"/>
      </w:tblGrid>
      <w:tr w:rsidR="00CA20AE" w:rsidRPr="00CA20AE" w14:paraId="4092F98F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A17069" w14:textId="77777777" w:rsidR="00B971F8" w:rsidRPr="00CA20AE" w:rsidRDefault="00B971F8" w:rsidP="00B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251D2" w14:textId="77777777" w:rsidR="00B971F8" w:rsidRPr="00CA20AE" w:rsidRDefault="00B971F8" w:rsidP="00B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9D1CA" w14:textId="77777777" w:rsidR="00B971F8" w:rsidRPr="00CA20AE" w:rsidRDefault="00B971F8" w:rsidP="00B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1E675" w14:textId="77777777" w:rsidR="00B971F8" w:rsidRPr="00CA20AE" w:rsidRDefault="00B971F8" w:rsidP="00B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CA20AE" w:rsidRPr="00CA20AE" w14:paraId="0AD73BF8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CC1BB" w14:textId="77777777" w:rsidR="00B971F8" w:rsidRPr="00CA20AE" w:rsidRDefault="00B971F8" w:rsidP="00B9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мероприятия в рамках предметных и метапредметных недель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11A86" w14:textId="77777777" w:rsidR="00B971F8" w:rsidRPr="00CA20AE" w:rsidRDefault="00B971F8" w:rsidP="00B9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033643" w14:textId="77777777" w:rsidR="00B971F8" w:rsidRPr="00CA20AE" w:rsidRDefault="00B971F8" w:rsidP="003D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школьных </w:t>
            </w:r>
            <w:r w:rsidR="004365BE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методических 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объединений </w:t>
            </w:r>
            <w:r w:rsidR="003D6DA2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4568EE" w14:textId="77777777" w:rsidR="00B971F8" w:rsidRPr="00CA20AE" w:rsidRDefault="00B971F8" w:rsidP="0043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Разработаны </w:t>
            </w:r>
            <w:r w:rsidR="004365BE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CA20AE" w:rsidRPr="00CA20AE" w14:paraId="333D94BA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453D6" w14:textId="77777777" w:rsidR="006F21E4" w:rsidRPr="00CA20AE" w:rsidRDefault="006F21E4" w:rsidP="006F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результаты предметных и метапредметных недель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1222A" w14:textId="77777777" w:rsidR="006F21E4" w:rsidRPr="00CA20AE" w:rsidRDefault="006F21E4" w:rsidP="006F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894F9" w14:textId="77777777" w:rsidR="006F21E4" w:rsidRPr="00CA20AE" w:rsidRDefault="006F21E4" w:rsidP="006F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E8289A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учебной работе</w:t>
            </w:r>
            <w:r w:rsidR="003D6DA2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Якушева И.Н.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80DFD" w14:textId="77777777" w:rsidR="006F21E4" w:rsidRPr="00CA20AE" w:rsidRDefault="006F21E4" w:rsidP="006F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Подготовлены справки по результатам предметных и метапредметных недель</w:t>
            </w:r>
          </w:p>
        </w:tc>
      </w:tr>
      <w:tr w:rsidR="00CA20AE" w:rsidRPr="00CA20AE" w14:paraId="7F3914D0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7F7A09" w14:textId="77777777" w:rsidR="006F21E4" w:rsidRPr="00CA20AE" w:rsidRDefault="006F21E4" w:rsidP="006F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проведение школьной научно-практической конференции учащихся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799CA3" w14:textId="77777777" w:rsidR="006F21E4" w:rsidRPr="00CA20AE" w:rsidRDefault="006F21E4" w:rsidP="006F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AEC3C" w14:textId="77777777" w:rsidR="006F21E4" w:rsidRPr="00CA20AE" w:rsidRDefault="006F21E4" w:rsidP="006F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по работе с одаренными детьми, учителя-предметники</w:t>
            </w:r>
            <w:r w:rsidR="00C8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руководитель ТР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59D86" w14:textId="77777777" w:rsidR="006F21E4" w:rsidRPr="00CA20AE" w:rsidRDefault="006F21E4" w:rsidP="006F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учебные проекты и исследовательские работы; подготовлена защита проектов</w:t>
            </w:r>
          </w:p>
        </w:tc>
      </w:tr>
    </w:tbl>
    <w:p w14:paraId="4BE06892" w14:textId="77777777" w:rsidR="00B971F8" w:rsidRPr="00CA20AE" w:rsidRDefault="00B971F8" w:rsidP="00922A4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B18905D" w14:textId="77777777" w:rsidR="00B971F8" w:rsidRPr="00CA20AE" w:rsidRDefault="00B971F8" w:rsidP="00922A4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A20AE">
        <w:rPr>
          <w:rFonts w:ascii="Times New Roman" w:hAnsi="Times New Roman" w:cs="Times New Roman"/>
          <w:b/>
          <w:sz w:val="24"/>
        </w:rPr>
        <w:t xml:space="preserve">2.3. Деятельность </w:t>
      </w:r>
      <w:r w:rsidR="006F21E4" w:rsidRPr="00CA20AE">
        <w:rPr>
          <w:rFonts w:ascii="Times New Roman" w:hAnsi="Times New Roman" w:cs="Times New Roman"/>
          <w:b/>
          <w:sz w:val="24"/>
        </w:rPr>
        <w:t>методических</w:t>
      </w:r>
      <w:r w:rsidRPr="00CA20AE">
        <w:rPr>
          <w:rFonts w:ascii="Times New Roman" w:hAnsi="Times New Roman" w:cs="Times New Roman"/>
          <w:b/>
          <w:sz w:val="24"/>
        </w:rPr>
        <w:t xml:space="preserve"> объединений </w:t>
      </w:r>
      <w:r w:rsidR="006F21E4" w:rsidRPr="00CA20AE">
        <w:rPr>
          <w:rFonts w:ascii="Times New Roman" w:hAnsi="Times New Roman" w:cs="Times New Roman"/>
          <w:b/>
          <w:sz w:val="24"/>
        </w:rPr>
        <w:t>учителей</w:t>
      </w:r>
    </w:p>
    <w:p w14:paraId="78672C21" w14:textId="77777777" w:rsidR="00B971F8" w:rsidRPr="00CA20AE" w:rsidRDefault="00B971F8" w:rsidP="00922A4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10490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1275"/>
        <w:gridCol w:w="2552"/>
        <w:gridCol w:w="3685"/>
      </w:tblGrid>
      <w:tr w:rsidR="00CA20AE" w:rsidRPr="00CA20AE" w14:paraId="0198BAF7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14E101" w14:textId="77777777" w:rsidR="00B971F8" w:rsidRPr="00CA20AE" w:rsidRDefault="00B971F8" w:rsidP="00B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8B650" w14:textId="77777777" w:rsidR="00B971F8" w:rsidRPr="00CA20AE" w:rsidRDefault="00B971F8" w:rsidP="00B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46D175" w14:textId="77777777" w:rsidR="00B971F8" w:rsidRPr="00CA20AE" w:rsidRDefault="00B971F8" w:rsidP="00B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DE70C3" w14:textId="77777777" w:rsidR="00B971F8" w:rsidRPr="00CA20AE" w:rsidRDefault="00B971F8" w:rsidP="00B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CA20AE" w:rsidRPr="00CA20AE" w14:paraId="4DF45613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94C34" w14:textId="578B1447" w:rsidR="00B971F8" w:rsidRPr="00CA20AE" w:rsidRDefault="00B971F8" w:rsidP="00F2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заседаний </w:t>
            </w:r>
            <w:r w:rsidR="006F21E4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руководителей 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 объе</w:t>
            </w:r>
            <w:r w:rsidR="00F2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динений по анализу работы за 202</w:t>
            </w:r>
            <w:r w:rsidR="0032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 w:rsidR="0032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и</w:t>
            </w:r>
            <w:r w:rsidR="00F0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2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утверждению плана работы на 202</w:t>
            </w:r>
            <w:r w:rsidR="0032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F2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D42C1" w14:textId="77777777" w:rsidR="00B971F8" w:rsidRPr="00CA20AE" w:rsidRDefault="00B971F8" w:rsidP="00B9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6BF93" w14:textId="77777777" w:rsidR="00B971F8" w:rsidRPr="00CA20AE" w:rsidRDefault="006F21E4" w:rsidP="00B9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BA5AAB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учебной работе</w:t>
            </w:r>
            <w:r w:rsidR="003D6DA2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Якушева И.Н.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2065F6" w14:textId="3EC13357" w:rsidR="00B971F8" w:rsidRPr="00CA20AE" w:rsidRDefault="00B971F8" w:rsidP="00F2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Подготовлены планы работы</w:t>
            </w:r>
            <w:r w:rsidR="00F0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 объединений на 202</w:t>
            </w:r>
            <w:r w:rsidR="0032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F0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с учетом проблем и достижений прошлого года</w:t>
            </w:r>
          </w:p>
        </w:tc>
      </w:tr>
      <w:tr w:rsidR="00CA20AE" w:rsidRPr="00CA20AE" w14:paraId="5D821AB6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6EA39" w14:textId="073A0B46" w:rsidR="006F21E4" w:rsidRPr="00CA20AE" w:rsidRDefault="006F21E4" w:rsidP="00F2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методических объе</w:t>
            </w:r>
            <w:r w:rsidR="00F2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динений по анализу работы за 202</w:t>
            </w:r>
            <w:r w:rsidR="0032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 w:rsidR="0032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и</w:t>
            </w:r>
            <w:r w:rsidR="00F0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2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утверждению плана работы на 202</w:t>
            </w:r>
            <w:r w:rsidR="0032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F2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2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465F3" w14:textId="77777777" w:rsidR="006F21E4" w:rsidRPr="00CA20AE" w:rsidRDefault="006F21E4" w:rsidP="006F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7DB92" w14:textId="77777777" w:rsidR="006F21E4" w:rsidRPr="00CA20AE" w:rsidRDefault="006F21E4" w:rsidP="006F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школьных методических объединений учителей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F1DAB" w14:textId="7B4B3DC8" w:rsidR="006F21E4" w:rsidRPr="00CA20AE" w:rsidRDefault="006F21E4" w:rsidP="00F0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Подготовлены планы работы</w:t>
            </w:r>
            <w:r w:rsidR="00F0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 объединений на 202</w:t>
            </w:r>
            <w:r w:rsidR="0032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F2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с учетом проблем и достижений прошлого года</w:t>
            </w:r>
          </w:p>
        </w:tc>
      </w:tr>
      <w:tr w:rsidR="00CA20AE" w:rsidRPr="00CA20AE" w14:paraId="08BA3418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7A00A" w14:textId="77777777" w:rsidR="006F21E4" w:rsidRPr="00CA20AE" w:rsidRDefault="006F21E4" w:rsidP="006F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задания для стартовой диагностики в 5, 10-х классах в соответствии со спецификацией контрольных измерительных материалов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39D5D" w14:textId="77777777" w:rsidR="006F21E4" w:rsidRPr="00CA20AE" w:rsidRDefault="006F21E4" w:rsidP="006F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8CAAE" w14:textId="77777777" w:rsidR="006F21E4" w:rsidRPr="00CA20AE" w:rsidRDefault="0050360F" w:rsidP="0050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школьных методических объединений учителей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946381" w14:textId="77777777" w:rsidR="006F21E4" w:rsidRPr="00CA20AE" w:rsidRDefault="006F21E4" w:rsidP="006F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проверочные работы для проведения стартовой диагностики</w:t>
            </w:r>
          </w:p>
        </w:tc>
      </w:tr>
      <w:tr w:rsidR="00CA20AE" w:rsidRPr="00CA20AE" w14:paraId="466B3AC2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D233B" w14:textId="77777777" w:rsidR="006F21E4" w:rsidRPr="00CA20AE" w:rsidRDefault="006F21E4" w:rsidP="006F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Анализировать умение учителей разрабатывать рабочие программы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ED7635" w14:textId="160CE5B1" w:rsidR="006F21E4" w:rsidRPr="00CA20AE" w:rsidRDefault="009D4163" w:rsidP="006F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CBF0B" w14:textId="4070097A" w:rsidR="006F21E4" w:rsidRPr="00CA20AE" w:rsidRDefault="0050360F" w:rsidP="006F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BA5AAB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учебной работе</w:t>
            </w:r>
            <w:r w:rsidR="003D6DA2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Якушева И.Н.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A0980" w14:textId="77777777" w:rsidR="006F21E4" w:rsidRPr="00CA20AE" w:rsidRDefault="006F21E4" w:rsidP="006F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Организованы консультации по корректированию рабочих программ в соответствии с требованиями основной образовательной программы</w:t>
            </w:r>
          </w:p>
        </w:tc>
      </w:tr>
      <w:tr w:rsidR="00CA20AE" w:rsidRPr="00CA20AE" w14:paraId="608FA1C0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B9F45A" w14:textId="34CDA2EE" w:rsidR="006F21E4" w:rsidRPr="00CA20AE" w:rsidRDefault="006F21E4" w:rsidP="00F2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учителей</w:t>
            </w:r>
            <w:r w:rsidR="00F2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утверждении 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  <w:r w:rsidR="00F2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="001B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  <w:r w:rsidR="00BA4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</w:t>
            </w:r>
            <w:r w:rsidR="001B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ФОП ООО, ФОП СОО</w:t>
            </w:r>
            <w:r w:rsidR="00F2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1B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r w:rsidR="00BA4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DFEC4C" w14:textId="6576BF8E" w:rsidR="006F21E4" w:rsidRPr="00CA20AE" w:rsidRDefault="001B04BD" w:rsidP="006F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790404" w14:textId="77777777" w:rsidR="006F21E4" w:rsidRPr="00CA20AE" w:rsidRDefault="006F21E4" w:rsidP="006F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BA5AAB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учебной работе</w:t>
            </w:r>
            <w:r w:rsidR="003D6DA2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Якушева И.Н.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BD036" w14:textId="77777777" w:rsidR="006F21E4" w:rsidRPr="00CA20AE" w:rsidRDefault="00F238F9" w:rsidP="006F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проанализировали рабочие программы, подготовили изменения </w:t>
            </w:r>
          </w:p>
        </w:tc>
      </w:tr>
      <w:tr w:rsidR="00CA20AE" w:rsidRPr="00CA20AE" w14:paraId="7F8DEFDD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6BD80" w14:textId="77777777" w:rsidR="006F21E4" w:rsidRPr="00CA20AE" w:rsidRDefault="006F21E4" w:rsidP="006F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методический день по подготовке учителей к проведению итогового сочинения (изложения)</w:t>
            </w:r>
            <w:r w:rsidR="0050360F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11 классе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08FEC" w14:textId="77777777" w:rsidR="006F21E4" w:rsidRPr="00CA20AE" w:rsidRDefault="006F21E4" w:rsidP="006F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2E21F5" w14:textId="77777777" w:rsidR="006F21E4" w:rsidRPr="00CA20AE" w:rsidRDefault="0050360F" w:rsidP="006F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BA5AAB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учебной работе</w:t>
            </w:r>
            <w:r w:rsidR="003D6DA2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Якушева И.Н.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989F2" w14:textId="77777777" w:rsidR="006F21E4" w:rsidRPr="00CA20AE" w:rsidRDefault="006F21E4" w:rsidP="006F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памятки по организации итогового сочинения (изложения)</w:t>
            </w:r>
          </w:p>
        </w:tc>
      </w:tr>
      <w:tr w:rsidR="00CA20AE" w:rsidRPr="00CA20AE" w14:paraId="4B1122CF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7E128" w14:textId="77777777" w:rsidR="0050360F" w:rsidRPr="00CA20AE" w:rsidRDefault="0050360F" w:rsidP="0050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методический день по подготовке учителей к проведению итогового собеседования по русскому языку в 9 классе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5765A" w14:textId="77777777" w:rsidR="0050360F" w:rsidRPr="00CA20AE" w:rsidRDefault="0050360F" w:rsidP="0050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A24BA" w14:textId="77777777" w:rsidR="0050360F" w:rsidRPr="00CA20AE" w:rsidRDefault="0050360F" w:rsidP="0050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BA5AAB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учебной работе</w:t>
            </w:r>
            <w:r w:rsidR="003D6DA2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Якушева И.Н.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FCFBC" w14:textId="77777777" w:rsidR="0050360F" w:rsidRPr="00CA20AE" w:rsidRDefault="0050360F" w:rsidP="0050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Разработаны памятки по организации итогового собеседования </w:t>
            </w:r>
          </w:p>
        </w:tc>
      </w:tr>
      <w:tr w:rsidR="00CA20AE" w:rsidRPr="00CA20AE" w14:paraId="1616C471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818BB" w14:textId="77777777" w:rsidR="0050360F" w:rsidRPr="00CA20AE" w:rsidRDefault="0050360F" w:rsidP="0050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заседание профессиональных объединений с целью выявления проблем неуспеваемости учащихся «группы риска»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986C4" w14:textId="77777777" w:rsidR="0050360F" w:rsidRPr="00CA20AE" w:rsidRDefault="0050360F" w:rsidP="0050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23D5F6" w14:textId="57098E81" w:rsidR="0050360F" w:rsidRPr="00CA20AE" w:rsidRDefault="008A4200" w:rsidP="0050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 учебной работе Якушева И.Н.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40028" w14:textId="77777777" w:rsidR="0050360F" w:rsidRPr="00CA20AE" w:rsidRDefault="0050360F" w:rsidP="0050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Реализованы мероприятия программы работы с </w:t>
            </w:r>
            <w:proofErr w:type="spellStart"/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низкомотивированными</w:t>
            </w:r>
            <w:proofErr w:type="spellEnd"/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учениками</w:t>
            </w:r>
          </w:p>
        </w:tc>
      </w:tr>
      <w:tr w:rsidR="00CA20AE" w:rsidRPr="00CA20AE" w14:paraId="102AFC24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7AE897" w14:textId="77777777" w:rsidR="005A7144" w:rsidRPr="00CA20AE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 подготовку новых рабочих программ курсов внеурочной деятельности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398B8C" w14:textId="77777777" w:rsidR="005A7144" w:rsidRPr="00CA20AE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B5785" w14:textId="77777777" w:rsidR="005A7144" w:rsidRPr="00CA20AE" w:rsidRDefault="005A7144" w:rsidP="003D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Замдиректора </w:t>
            </w:r>
            <w:r w:rsidR="00BA5AAB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учебной работе</w:t>
            </w:r>
            <w:r w:rsidR="003D6DA2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Якушева И.Н.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руководители школьных методических объединений </w:t>
            </w:r>
            <w:r w:rsidR="003D6DA2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 – авторы рабочих программ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97C1C" w14:textId="77777777" w:rsidR="005A7144" w:rsidRPr="00CA20AE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подготовили новые рабочие программы. </w:t>
            </w:r>
          </w:p>
        </w:tc>
      </w:tr>
      <w:tr w:rsidR="00CA20AE" w:rsidRPr="00CA20AE" w14:paraId="5B542AA9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7ACDF" w14:textId="41488B2F" w:rsidR="005A7144" w:rsidRPr="00CA20AE" w:rsidRDefault="00BA4839" w:rsidP="003D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="005A7144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5A7144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6DA2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  <w:r w:rsidR="005A7144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4FBEE8" w14:textId="77777777" w:rsidR="005A7144" w:rsidRPr="00CA20AE" w:rsidRDefault="003D6DA2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5A7144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май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B803A" w14:textId="77777777" w:rsidR="005A7144" w:rsidRPr="00CA20AE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Замдиректора </w:t>
            </w:r>
            <w:r w:rsidR="00BA5AAB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учебной работе</w:t>
            </w:r>
            <w:r w:rsidR="003D6DA2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Якушева И.Н.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руководитель школьного профессионального объединения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328E1" w14:textId="5D017139" w:rsidR="005A7144" w:rsidRPr="00CA20AE" w:rsidRDefault="00BA5AAB" w:rsidP="00F0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школьных методических объедине</w:t>
            </w:r>
            <w:r w:rsidR="0052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провели анализ работы за 202</w:t>
            </w:r>
            <w:r w:rsidR="0032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2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 w:rsidR="0032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A7144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</w:t>
            </w:r>
            <w:r w:rsidR="00F0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спланировали работу на 202</w:t>
            </w:r>
            <w:r w:rsidR="0032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2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 w:rsidR="0032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</w:tbl>
    <w:p w14:paraId="46F576F3" w14:textId="77777777" w:rsidR="00B971F8" w:rsidRPr="00CA20AE" w:rsidRDefault="00B971F8" w:rsidP="00922A4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1E13526" w14:textId="77777777" w:rsidR="00B971F8" w:rsidRPr="00CA20AE" w:rsidRDefault="00B971F8" w:rsidP="00922A4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A20AE">
        <w:rPr>
          <w:rFonts w:ascii="Times New Roman" w:hAnsi="Times New Roman" w:cs="Times New Roman"/>
          <w:b/>
          <w:sz w:val="24"/>
        </w:rPr>
        <w:t>Раздел 3. Мониторинг профессиональных затруднений педагогов</w:t>
      </w:r>
    </w:p>
    <w:p w14:paraId="47C0C9B9" w14:textId="77777777" w:rsidR="00CC60C3" w:rsidRPr="00CA20AE" w:rsidRDefault="00CC60C3" w:rsidP="00922A4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A078CA8" w14:textId="77777777" w:rsidR="00B971F8" w:rsidRPr="00CA20AE" w:rsidRDefault="00B971F8" w:rsidP="00922A4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A20AE">
        <w:rPr>
          <w:rFonts w:ascii="Times New Roman" w:hAnsi="Times New Roman" w:cs="Times New Roman"/>
          <w:b/>
          <w:sz w:val="24"/>
        </w:rPr>
        <w:t>3.1. Диагностика профессиональных затруднений педагогов</w:t>
      </w:r>
    </w:p>
    <w:p w14:paraId="1EABE9B1" w14:textId="77777777" w:rsidR="00B971F8" w:rsidRPr="00CA20AE" w:rsidRDefault="00B971F8" w:rsidP="00922A4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10490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1275"/>
        <w:gridCol w:w="2552"/>
        <w:gridCol w:w="3685"/>
      </w:tblGrid>
      <w:tr w:rsidR="00CA20AE" w:rsidRPr="00CA20AE" w14:paraId="0C0489F2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0EAEA" w14:textId="77777777" w:rsidR="00B971F8" w:rsidRPr="00CA20AE" w:rsidRDefault="00B971F8" w:rsidP="00B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B0F504" w14:textId="77777777" w:rsidR="00B971F8" w:rsidRPr="00CA20AE" w:rsidRDefault="00B971F8" w:rsidP="00B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B46468" w14:textId="77777777" w:rsidR="00B971F8" w:rsidRPr="00CA20AE" w:rsidRDefault="00B971F8" w:rsidP="00B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CCE55" w14:textId="77777777" w:rsidR="00B971F8" w:rsidRPr="00CA20AE" w:rsidRDefault="00B971F8" w:rsidP="00B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CA20AE" w:rsidRPr="00CA20AE" w14:paraId="0DCBE275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2CAE15" w14:textId="77777777" w:rsidR="00B971F8" w:rsidRPr="00CA20AE" w:rsidRDefault="00B971F8" w:rsidP="00B9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Выявить профессиональные затруднения учителей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F12B4" w14:textId="77777777" w:rsidR="00B971F8" w:rsidRPr="00CA20AE" w:rsidRDefault="0050360F" w:rsidP="00B9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D4A46" w14:textId="578AAAC3" w:rsidR="00B971F8" w:rsidRPr="00CA20AE" w:rsidRDefault="00B971F8" w:rsidP="0090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 </w:t>
            </w:r>
            <w:r w:rsidR="00903A05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работе Якушева И.Н.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педагог-психолог</w:t>
            </w:r>
            <w:r w:rsidR="00903A05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A4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Гилюк</w:t>
            </w:r>
            <w:proofErr w:type="spellEnd"/>
            <w:r w:rsidR="00BA4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732D4" w14:textId="77777777" w:rsidR="00B971F8" w:rsidRDefault="00B971F8" w:rsidP="00B9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Подготовлена анкета «Профессиональные затруднения учителя»</w:t>
            </w:r>
            <w:r w:rsidR="00681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625A8DD" w14:textId="77777777" w:rsidR="006815CC" w:rsidRPr="00CA20AE" w:rsidRDefault="006815CC" w:rsidP="00B9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Выявлены профессиональные дефициты педагогов. 10%-15% педагогов прошли обучение по разработке ИОМ педагога. Разработаны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педагогов.</w:t>
            </w:r>
          </w:p>
        </w:tc>
      </w:tr>
      <w:tr w:rsidR="00CA20AE" w:rsidRPr="00CA20AE" w14:paraId="2AE013C1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BB5082" w14:textId="77777777" w:rsidR="00B971F8" w:rsidRPr="00CA20AE" w:rsidRDefault="00B971F8" w:rsidP="00B9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метапредметные уроки педагогов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C794B" w14:textId="77777777" w:rsidR="00B971F8" w:rsidRPr="00CA20AE" w:rsidRDefault="0050360F" w:rsidP="00B9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62BED" w14:textId="77777777" w:rsidR="00B971F8" w:rsidRPr="00CA20AE" w:rsidRDefault="00B971F8" w:rsidP="0050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657C97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учебной работе</w:t>
            </w:r>
            <w:r w:rsidR="00903A05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Якушева И.Н.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0360F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школьных методических объединений учителей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022B3" w14:textId="77777777" w:rsidR="00B971F8" w:rsidRPr="00CA20AE" w:rsidRDefault="00B971F8" w:rsidP="00B9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метапредметные карты уроков, учителя планируют содержание уроков по метапредметным картам</w:t>
            </w:r>
          </w:p>
        </w:tc>
      </w:tr>
      <w:tr w:rsidR="00CA20AE" w:rsidRPr="00CA20AE" w14:paraId="2FAF9646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2AE13" w14:textId="77777777" w:rsidR="0050360F" w:rsidRPr="00CA20AE" w:rsidRDefault="0050360F" w:rsidP="00B9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Проанализировать уроки </w:t>
            </w:r>
            <w:proofErr w:type="spellStart"/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аттестующихся</w:t>
            </w:r>
            <w:proofErr w:type="spellEnd"/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 (по графику аттестации)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CFC5F" w14:textId="77777777" w:rsidR="0050360F" w:rsidRPr="00CA20AE" w:rsidRDefault="0050360F" w:rsidP="00B9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Сентябрь-апрель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AB0E2" w14:textId="77777777" w:rsidR="0050360F" w:rsidRPr="00CA20AE" w:rsidRDefault="0050360F" w:rsidP="0050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657C97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учебной работе</w:t>
            </w:r>
            <w:r w:rsidR="00903A05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Якушева И.Н.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0CF5A" w14:textId="77777777" w:rsidR="0050360F" w:rsidRPr="00CA20AE" w:rsidRDefault="0050360F" w:rsidP="00B9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Подготовлены справки по итогам посещения уроков</w:t>
            </w:r>
          </w:p>
        </w:tc>
      </w:tr>
    </w:tbl>
    <w:p w14:paraId="7E24C874" w14:textId="77777777" w:rsidR="00B971F8" w:rsidRPr="00CA20AE" w:rsidRDefault="00B971F8" w:rsidP="00922A4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42AFFDA" w14:textId="77777777" w:rsidR="00B971F8" w:rsidRPr="00CA20AE" w:rsidRDefault="00B971F8" w:rsidP="00922A4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A20AE">
        <w:rPr>
          <w:rFonts w:ascii="Times New Roman" w:hAnsi="Times New Roman" w:cs="Times New Roman"/>
          <w:b/>
          <w:sz w:val="24"/>
        </w:rPr>
        <w:t>3.2. Качество образовательной деятельности молодых учителей</w:t>
      </w:r>
    </w:p>
    <w:p w14:paraId="60A635D2" w14:textId="77777777" w:rsidR="00B971F8" w:rsidRPr="00CA20AE" w:rsidRDefault="00B971F8" w:rsidP="00922A4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10490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1275"/>
        <w:gridCol w:w="2552"/>
        <w:gridCol w:w="3685"/>
      </w:tblGrid>
      <w:tr w:rsidR="00CA20AE" w:rsidRPr="00CA20AE" w14:paraId="6533B81F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B9B25" w14:textId="77777777" w:rsidR="00B971F8" w:rsidRPr="00CA20AE" w:rsidRDefault="00B971F8" w:rsidP="00B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2BBCD3" w14:textId="77777777" w:rsidR="00B971F8" w:rsidRPr="00CA20AE" w:rsidRDefault="00B971F8" w:rsidP="00B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7B116" w14:textId="77777777" w:rsidR="00B971F8" w:rsidRPr="00CA20AE" w:rsidRDefault="00B971F8" w:rsidP="00B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168F2" w14:textId="77777777" w:rsidR="00B971F8" w:rsidRPr="00CA20AE" w:rsidRDefault="00B971F8" w:rsidP="00B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CA20AE" w:rsidRPr="00CA20AE" w14:paraId="0E9428BA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B5D8D" w14:textId="77777777" w:rsidR="00B971F8" w:rsidRPr="00CA20AE" w:rsidRDefault="00B971F8" w:rsidP="0038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Назначить молодому специалисту </w:t>
            </w:r>
            <w:r w:rsidR="0038565D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педагога-наставника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B09DFF" w14:textId="77777777" w:rsidR="00B971F8" w:rsidRPr="00CA20AE" w:rsidRDefault="00B971F8" w:rsidP="00B9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A2D2E" w14:textId="3532CBEE" w:rsidR="00B971F8" w:rsidRPr="00CA20AE" w:rsidRDefault="0038565D" w:rsidP="00B9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="008A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Гаас</w:t>
            </w:r>
            <w:proofErr w:type="spellEnd"/>
            <w:r w:rsidR="008A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942D21" w14:textId="77777777" w:rsidR="00B971F8" w:rsidRPr="00CA20AE" w:rsidRDefault="00B971F8" w:rsidP="0038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Подготовлен </w:t>
            </w:r>
            <w:r w:rsidR="0038565D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назначении наставника молодому специалисту</w:t>
            </w:r>
          </w:p>
        </w:tc>
      </w:tr>
      <w:tr w:rsidR="00CA20AE" w:rsidRPr="00CA20AE" w14:paraId="386B5468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EB23F6" w14:textId="77777777" w:rsidR="00B971F8" w:rsidRPr="00CA20AE" w:rsidRDefault="00B971F8" w:rsidP="00B9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Проконсультировать педагога по оформлению школьной документации (личных дел учащихся, журнала)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F7DA5" w14:textId="77777777" w:rsidR="00B971F8" w:rsidRPr="00CA20AE" w:rsidRDefault="00B971F8" w:rsidP="00B9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3DE49" w14:textId="77777777" w:rsidR="00B971F8" w:rsidRPr="00CA20AE" w:rsidRDefault="0038565D" w:rsidP="0038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657C97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учебной работе</w:t>
            </w:r>
            <w:r w:rsidR="00BC4A7B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Якушева И.Н.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="00B971F8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едагог-наставник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436AF6" w14:textId="77777777" w:rsidR="00B971F8" w:rsidRPr="00CA20AE" w:rsidRDefault="00B971F8" w:rsidP="00B9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Подготовлены памятки по правилам оформления школьной документации</w:t>
            </w:r>
          </w:p>
        </w:tc>
      </w:tr>
      <w:tr w:rsidR="00CA20AE" w:rsidRPr="00CA20AE" w14:paraId="56A9B61C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1E8FC" w14:textId="77777777" w:rsidR="00B971F8" w:rsidRPr="00CA20AE" w:rsidRDefault="00B971F8" w:rsidP="00B9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Посетить учебные занятия с целью оказания методической помощи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3BECC" w14:textId="77777777" w:rsidR="00B971F8" w:rsidRPr="00CA20AE" w:rsidRDefault="0038565D" w:rsidP="00B9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B7B3E" w14:textId="77777777" w:rsidR="00B971F8" w:rsidRPr="00CA20AE" w:rsidRDefault="00B971F8" w:rsidP="00B9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657C97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учебной работе</w:t>
            </w:r>
            <w:r w:rsidR="00BC4A7B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Якушева И.Н.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педагог-наставник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13B8E9" w14:textId="77777777" w:rsidR="00B971F8" w:rsidRPr="00CA20AE" w:rsidRDefault="00B971F8" w:rsidP="00B9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Подготовлена справка по результатам посещения уроков</w:t>
            </w:r>
          </w:p>
        </w:tc>
      </w:tr>
      <w:tr w:rsidR="00CA20AE" w:rsidRPr="00CA20AE" w14:paraId="3ED31D2C" w14:textId="77777777" w:rsidTr="00657C9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BC2690" w14:textId="00F1C0E3" w:rsidR="00B971F8" w:rsidRPr="00CA20AE" w:rsidRDefault="00B971F8" w:rsidP="00B9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участие молодых специалистов в </w:t>
            </w:r>
            <w:r w:rsidR="00C369F9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заседаниях </w:t>
            </w:r>
            <w:r w:rsidR="008A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ШМО, </w:t>
            </w:r>
            <w:r w:rsidR="00C369F9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РМО, </w:t>
            </w: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семинарах, мастер-классах и других формах методической работы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04CB7" w14:textId="77777777" w:rsidR="00B971F8" w:rsidRPr="00CA20AE" w:rsidRDefault="00B971F8" w:rsidP="00C3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 течение </w:t>
            </w:r>
            <w:r w:rsidR="00C369F9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BB943" w14:textId="77777777" w:rsidR="00B971F8" w:rsidRPr="00CA20AE" w:rsidRDefault="00B971F8" w:rsidP="00B9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657C97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учебной работе</w:t>
            </w:r>
            <w:r w:rsidR="00BC4A7B"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Якушева И.Н.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EFC54" w14:textId="77777777" w:rsidR="00B971F8" w:rsidRPr="00CA20AE" w:rsidRDefault="00B971F8" w:rsidP="00B9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программа мероприятия, подготовлены материалы для выступления</w:t>
            </w:r>
          </w:p>
        </w:tc>
      </w:tr>
      <w:bookmarkEnd w:id="0"/>
    </w:tbl>
    <w:p w14:paraId="44130816" w14:textId="77777777" w:rsidR="00B971F8" w:rsidRPr="00CA20AE" w:rsidRDefault="00B971F8" w:rsidP="00922A47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B971F8" w:rsidRPr="00CA20AE" w:rsidSect="00657C9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4E4C"/>
    <w:multiLevelType w:val="multilevel"/>
    <w:tmpl w:val="E03039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A47"/>
    <w:rsid w:val="000375D7"/>
    <w:rsid w:val="0004138A"/>
    <w:rsid w:val="0006135D"/>
    <w:rsid w:val="000E1D8F"/>
    <w:rsid w:val="0016077C"/>
    <w:rsid w:val="001719A4"/>
    <w:rsid w:val="001923D0"/>
    <w:rsid w:val="001B04BD"/>
    <w:rsid w:val="00211ADD"/>
    <w:rsid w:val="00325BCA"/>
    <w:rsid w:val="00354107"/>
    <w:rsid w:val="003615FC"/>
    <w:rsid w:val="0038565D"/>
    <w:rsid w:val="00397898"/>
    <w:rsid w:val="003B2A76"/>
    <w:rsid w:val="003D6DA2"/>
    <w:rsid w:val="00415685"/>
    <w:rsid w:val="004365BE"/>
    <w:rsid w:val="0047047F"/>
    <w:rsid w:val="004B68BB"/>
    <w:rsid w:val="0050360F"/>
    <w:rsid w:val="0050669C"/>
    <w:rsid w:val="00516465"/>
    <w:rsid w:val="00525B64"/>
    <w:rsid w:val="00554C3B"/>
    <w:rsid w:val="00566C47"/>
    <w:rsid w:val="0059721C"/>
    <w:rsid w:val="005A7144"/>
    <w:rsid w:val="005B5394"/>
    <w:rsid w:val="005F1B0B"/>
    <w:rsid w:val="00657C97"/>
    <w:rsid w:val="006815CC"/>
    <w:rsid w:val="006B3809"/>
    <w:rsid w:val="006C24B9"/>
    <w:rsid w:val="006D0461"/>
    <w:rsid w:val="006D32E8"/>
    <w:rsid w:val="006F21E4"/>
    <w:rsid w:val="00750BB0"/>
    <w:rsid w:val="007E182D"/>
    <w:rsid w:val="0082020C"/>
    <w:rsid w:val="00824670"/>
    <w:rsid w:val="008313A4"/>
    <w:rsid w:val="00847A1C"/>
    <w:rsid w:val="00864A00"/>
    <w:rsid w:val="008827C2"/>
    <w:rsid w:val="008A4200"/>
    <w:rsid w:val="008B0E80"/>
    <w:rsid w:val="008D1A87"/>
    <w:rsid w:val="00903A05"/>
    <w:rsid w:val="00903EDF"/>
    <w:rsid w:val="00922A47"/>
    <w:rsid w:val="009944FF"/>
    <w:rsid w:val="009C0FCA"/>
    <w:rsid w:val="009D3F7F"/>
    <w:rsid w:val="009D4163"/>
    <w:rsid w:val="009F75E4"/>
    <w:rsid w:val="00A04D63"/>
    <w:rsid w:val="00A33509"/>
    <w:rsid w:val="00A44FC6"/>
    <w:rsid w:val="00A5730E"/>
    <w:rsid w:val="00A73CE0"/>
    <w:rsid w:val="00A90F80"/>
    <w:rsid w:val="00AA1140"/>
    <w:rsid w:val="00AB237C"/>
    <w:rsid w:val="00AB773F"/>
    <w:rsid w:val="00AF4031"/>
    <w:rsid w:val="00B74D1C"/>
    <w:rsid w:val="00B971F8"/>
    <w:rsid w:val="00BA0713"/>
    <w:rsid w:val="00BA4839"/>
    <w:rsid w:val="00BA5AAB"/>
    <w:rsid w:val="00BC4A7B"/>
    <w:rsid w:val="00BD4117"/>
    <w:rsid w:val="00BE544A"/>
    <w:rsid w:val="00C361CD"/>
    <w:rsid w:val="00C369F9"/>
    <w:rsid w:val="00C63FE1"/>
    <w:rsid w:val="00C857F0"/>
    <w:rsid w:val="00C86C40"/>
    <w:rsid w:val="00CA20AE"/>
    <w:rsid w:val="00CC5DE5"/>
    <w:rsid w:val="00CC60C3"/>
    <w:rsid w:val="00CE6653"/>
    <w:rsid w:val="00D12D6C"/>
    <w:rsid w:val="00D22657"/>
    <w:rsid w:val="00D53551"/>
    <w:rsid w:val="00DC7FBF"/>
    <w:rsid w:val="00E11CF0"/>
    <w:rsid w:val="00E8289A"/>
    <w:rsid w:val="00E90922"/>
    <w:rsid w:val="00ED6A15"/>
    <w:rsid w:val="00F0297D"/>
    <w:rsid w:val="00F238F9"/>
    <w:rsid w:val="00FA63F9"/>
    <w:rsid w:val="00F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57A30"/>
  <w15:chartTrackingRefBased/>
  <w15:docId w15:val="{AE2AC1B3-DF41-4BA6-96C2-29ED8384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A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544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2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20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11</Pages>
  <Words>3264</Words>
  <Characters>18611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Якушева</cp:lastModifiedBy>
  <cp:revision>74</cp:revision>
  <cp:lastPrinted>2019-09-28T04:44:00Z</cp:lastPrinted>
  <dcterms:created xsi:type="dcterms:W3CDTF">2018-08-14T09:46:00Z</dcterms:created>
  <dcterms:modified xsi:type="dcterms:W3CDTF">2025-01-12T13:13:00Z</dcterms:modified>
</cp:coreProperties>
</file>