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E59" w:rsidRDefault="00FC1918" w:rsidP="00D03857">
      <w:pPr>
        <w:pStyle w:val="Default"/>
        <w:ind w:firstLine="284"/>
        <w:jc w:val="center"/>
        <w:rPr>
          <w:b/>
        </w:rPr>
        <w:sectPr w:rsidR="00686E59" w:rsidSect="00686E59">
          <w:pgSz w:w="11906" w:h="16838"/>
          <w:pgMar w:top="709" w:right="425" w:bottom="539" w:left="425" w:header="709" w:footer="709" w:gutter="0"/>
          <w:cols w:space="708"/>
          <w:docGrid w:linePitch="360"/>
        </w:sectPr>
      </w:pPr>
      <w:r>
        <w:rPr>
          <w:rFonts w:eastAsia="Times New Roman"/>
          <w:b/>
          <w:noProof/>
          <w:color w:val="auto"/>
        </w:rPr>
        <w:drawing>
          <wp:inline distT="0" distB="0" distL="0" distR="0">
            <wp:extent cx="6435922" cy="9869213"/>
            <wp:effectExtent l="19050" t="0" r="2978" b="0"/>
            <wp:docPr id="1" name="Рисунок 1" descr="C:\Users\Началка\Pictures\ControlCenter4\Scan\CCI22092023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чалка\Pictures\ControlCenter4\Scan\CCI22092023_0003.jpg"/>
                    <pic:cNvPicPr>
                      <a:picLocks noChangeAspect="1" noChangeArrowheads="1"/>
                    </pic:cNvPicPr>
                  </pic:nvPicPr>
                  <pic:blipFill>
                    <a:blip r:embed="rId8" cstate="print"/>
                    <a:srcRect l="8412" t="1727"/>
                    <a:stretch>
                      <a:fillRect/>
                    </a:stretch>
                  </pic:blipFill>
                  <pic:spPr bwMode="auto">
                    <a:xfrm>
                      <a:off x="0" y="0"/>
                      <a:ext cx="6435922" cy="9869213"/>
                    </a:xfrm>
                    <a:prstGeom prst="rect">
                      <a:avLst/>
                    </a:prstGeom>
                    <a:noFill/>
                    <a:ln w="9525">
                      <a:noFill/>
                      <a:miter lim="800000"/>
                      <a:headEnd/>
                      <a:tailEnd/>
                    </a:ln>
                  </pic:spPr>
                </pic:pic>
              </a:graphicData>
            </a:graphic>
          </wp:inline>
        </w:drawing>
      </w:r>
    </w:p>
    <w:p w:rsidR="00DA333C" w:rsidRDefault="00924407" w:rsidP="00D03857">
      <w:pPr>
        <w:pStyle w:val="Default"/>
        <w:ind w:firstLine="284"/>
        <w:jc w:val="center"/>
        <w:rPr>
          <w:b/>
        </w:rPr>
      </w:pPr>
      <w:r>
        <w:rPr>
          <w:b/>
        </w:rPr>
        <w:lastRenderedPageBreak/>
        <w:t>Пояснительная записка</w:t>
      </w:r>
    </w:p>
    <w:p w:rsidR="007C136C" w:rsidRPr="002132C1" w:rsidRDefault="007C136C" w:rsidP="00D03857">
      <w:pPr>
        <w:pStyle w:val="Default"/>
        <w:ind w:firstLine="284"/>
        <w:jc w:val="center"/>
        <w:rPr>
          <w:b/>
          <w:color w:val="FF0000"/>
        </w:rPr>
      </w:pPr>
    </w:p>
    <w:p w:rsidR="00FC1918" w:rsidRPr="00710736" w:rsidRDefault="00FC1918" w:rsidP="00FC1918">
      <w:pPr>
        <w:pStyle w:val="Default"/>
        <w:ind w:firstLine="284"/>
        <w:jc w:val="both"/>
        <w:rPr>
          <w:color w:val="auto"/>
        </w:rPr>
      </w:pPr>
      <w:r w:rsidRPr="00710736">
        <w:rPr>
          <w:color w:val="auto"/>
        </w:rPr>
        <w:t xml:space="preserve">Рабочая программа составлена на основе: </w:t>
      </w:r>
    </w:p>
    <w:p w:rsidR="00FC1918" w:rsidRPr="00710736" w:rsidRDefault="00FC1918" w:rsidP="00FC1918">
      <w:pPr>
        <w:pStyle w:val="Default"/>
        <w:ind w:firstLine="284"/>
        <w:jc w:val="both"/>
        <w:rPr>
          <w:color w:val="auto"/>
        </w:rPr>
      </w:pPr>
      <w:r>
        <w:t xml:space="preserve">- </w:t>
      </w:r>
      <w:r w:rsidRPr="00710736">
        <w:t>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w:t>
      </w:r>
    </w:p>
    <w:p w:rsidR="00FC1918" w:rsidRPr="00710736" w:rsidRDefault="00FC1918" w:rsidP="00FC1918">
      <w:pPr>
        <w:pStyle w:val="Default"/>
        <w:ind w:firstLine="284"/>
        <w:jc w:val="both"/>
        <w:rPr>
          <w:color w:val="auto"/>
        </w:rPr>
      </w:pPr>
      <w:r>
        <w:rPr>
          <w:color w:val="auto"/>
        </w:rPr>
        <w:t xml:space="preserve">- </w:t>
      </w:r>
      <w:r w:rsidRPr="00710736">
        <w:rPr>
          <w:color w:val="auto"/>
        </w:rPr>
        <w:t>Федеральной адаптированной основной общеобразовательной программы образования обучающихся с умственной отсталостью (интеллектуальными нарушениями)</w:t>
      </w:r>
    </w:p>
    <w:p w:rsidR="00FC1918" w:rsidRPr="00710736" w:rsidRDefault="00FC1918" w:rsidP="00FC1918">
      <w:pPr>
        <w:pStyle w:val="Default"/>
        <w:ind w:firstLine="284"/>
        <w:jc w:val="both"/>
        <w:rPr>
          <w:color w:val="auto"/>
        </w:rPr>
      </w:pPr>
      <w:r w:rsidRPr="00710736">
        <w:rPr>
          <w:color w:val="auto"/>
        </w:rPr>
        <w:t xml:space="preserve">- Адаптированной основной общеобразовательной программы начального общего образования </w:t>
      </w:r>
      <w:r w:rsidRPr="00710736">
        <w:rPr>
          <w:rFonts w:eastAsiaTheme="minorHAnsi"/>
          <w:color w:val="auto"/>
          <w:lang w:eastAsia="en-US"/>
        </w:rPr>
        <w:t xml:space="preserve">для обучающихся с умственной отсталостью  </w:t>
      </w:r>
      <w:r w:rsidRPr="00710736">
        <w:rPr>
          <w:rFonts w:eastAsiaTheme="minorHAnsi"/>
          <w:color w:val="auto"/>
          <w:lang w:eastAsia="en-US"/>
        </w:rPr>
        <w:br/>
        <w:t>(интеллектуальными нарушениями) (вариант 2) М</w:t>
      </w:r>
      <w:r w:rsidRPr="00710736">
        <w:rPr>
          <w:color w:val="auto"/>
        </w:rPr>
        <w:t>КОУ Городокской СОШ №</w:t>
      </w:r>
      <w:r>
        <w:rPr>
          <w:color w:val="auto"/>
        </w:rPr>
        <w:t xml:space="preserve"> </w:t>
      </w:r>
      <w:r w:rsidRPr="00710736">
        <w:rPr>
          <w:color w:val="auto"/>
        </w:rPr>
        <w:t>2 имени Героя Советского Союза Г.С. Корнева</w:t>
      </w:r>
    </w:p>
    <w:p w:rsidR="00B42F5F" w:rsidRPr="00D03857" w:rsidRDefault="00D03857" w:rsidP="00D03857">
      <w:pPr>
        <w:pStyle w:val="Default"/>
        <w:ind w:firstLine="284"/>
        <w:jc w:val="both"/>
        <w:rPr>
          <w:color w:val="FF0000"/>
        </w:rPr>
      </w:pPr>
      <w:r w:rsidRPr="00D03857">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r>
        <w:t>.</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b/>
          <w:sz w:val="24"/>
          <w:szCs w:val="24"/>
        </w:rPr>
        <w:t>Цель обучения</w:t>
      </w:r>
      <w:r w:rsidRPr="00D03857">
        <w:rPr>
          <w:rFonts w:ascii="Times New Roman" w:hAnsi="Times New Roman" w:cs="Times New Roman"/>
          <w:sz w:val="24"/>
          <w:szCs w:val="24"/>
        </w:rPr>
        <w:t xml:space="preserve">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D03857" w:rsidRPr="00D03857" w:rsidRDefault="00D03857" w:rsidP="00D03857">
      <w:pPr>
        <w:pStyle w:val="1"/>
        <w:spacing w:before="0" w:line="240" w:lineRule="auto"/>
        <w:ind w:firstLine="284"/>
        <w:jc w:val="both"/>
        <w:rPr>
          <w:rFonts w:ascii="Times New Roman" w:hAnsi="Times New Roman" w:cs="Times New Roman"/>
          <w:color w:val="auto"/>
          <w:sz w:val="24"/>
          <w:szCs w:val="24"/>
        </w:rPr>
      </w:pPr>
      <w:r w:rsidRPr="00D03857">
        <w:rPr>
          <w:rFonts w:ascii="Times New Roman" w:hAnsi="Times New Roman" w:cs="Times New Roman"/>
          <w:color w:val="auto"/>
          <w:sz w:val="24"/>
          <w:szCs w:val="24"/>
        </w:rPr>
        <w:t>Предметные результаты</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b/>
          <w:sz w:val="24"/>
          <w:szCs w:val="24"/>
        </w:rPr>
      </w:pPr>
      <w:r w:rsidRPr="00D03857">
        <w:rPr>
          <w:rFonts w:ascii="Times New Roman" w:hAnsi="Times New Roman" w:cs="Times New Roman"/>
          <w:b/>
          <w:sz w:val="24"/>
          <w:szCs w:val="24"/>
        </w:rPr>
        <w:t>Предметная область "Окружающий мир". Учебный предмет "Человек".</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1) Представление о себе как "Я", осознание общности и различий "Я" от других.</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2) Умение решать каждодневные жизненные задачи, связанные с удовлетворением первоочередных потребностей.</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4) Представления о своей семье, взаимоотношениях в семье.</w:t>
      </w:r>
    </w:p>
    <w:p w:rsidR="00DA333C" w:rsidRPr="00D03857" w:rsidRDefault="00924407" w:rsidP="00D03857">
      <w:pPr>
        <w:widowControl w:val="0"/>
        <w:autoSpaceDE w:val="0"/>
        <w:autoSpaceDN w:val="0"/>
        <w:adjustRightInd w:val="0"/>
        <w:spacing w:after="0" w:line="240" w:lineRule="auto"/>
        <w:ind w:firstLine="284"/>
        <w:jc w:val="both"/>
        <w:rPr>
          <w:rFonts w:ascii="Times New Roman" w:hAnsi="Times New Roman" w:cs="Times New Roman"/>
          <w:b/>
          <w:sz w:val="24"/>
          <w:szCs w:val="24"/>
        </w:rPr>
      </w:pPr>
      <w:r w:rsidRPr="00D03857">
        <w:rPr>
          <w:rFonts w:ascii="Times New Roman" w:hAnsi="Times New Roman" w:cs="Times New Roman"/>
          <w:b/>
          <w:bCs/>
          <w:sz w:val="24"/>
          <w:szCs w:val="24"/>
        </w:rPr>
        <w:t>Общая характеристика</w:t>
      </w:r>
      <w:r w:rsidR="00DA333C" w:rsidRPr="00D03857">
        <w:rPr>
          <w:rFonts w:ascii="Times New Roman" w:hAnsi="Times New Roman" w:cs="Times New Roman"/>
          <w:b/>
          <w:bCs/>
          <w:sz w:val="24"/>
          <w:szCs w:val="24"/>
        </w:rPr>
        <w:t xml:space="preserve"> учебного предмета </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Программа представлена следующими разделами: "Представления о себе", "Семья", "Гигиена тела", "Туалет", "Одевание и раздевание", "Прием пищи".</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w:t>
      </w:r>
      <w:r w:rsidRPr="00D03857">
        <w:rPr>
          <w:rFonts w:ascii="Times New Roman" w:hAnsi="Times New Roman" w:cs="Times New Roman"/>
          <w:sz w:val="24"/>
          <w:szCs w:val="24"/>
        </w:rPr>
        <w:lastRenderedPageBreak/>
        <w:t>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8F0962" w:rsidRPr="00D03857" w:rsidRDefault="008F0962" w:rsidP="00D03857">
      <w:pPr>
        <w:pStyle w:val="Default"/>
        <w:ind w:firstLine="284"/>
        <w:jc w:val="both"/>
        <w:rPr>
          <w:b/>
        </w:rPr>
      </w:pPr>
      <w:r w:rsidRPr="00D03857">
        <w:rPr>
          <w:b/>
        </w:rPr>
        <w:t>Описание места учебного предмета в учебном плане</w:t>
      </w:r>
    </w:p>
    <w:p w:rsidR="00450A8A" w:rsidRPr="00D03857" w:rsidRDefault="00450A8A" w:rsidP="00D03857">
      <w:pPr>
        <w:pStyle w:val="Default"/>
        <w:ind w:firstLine="284"/>
        <w:jc w:val="both"/>
      </w:pPr>
      <w:r w:rsidRPr="00D03857">
        <w:t>Учебный предмет «</w:t>
      </w:r>
      <w:r w:rsidR="00A112CB" w:rsidRPr="00D03857">
        <w:t>Человек</w:t>
      </w:r>
      <w:r w:rsidRPr="00D03857">
        <w:t>» входит в обязательную часть предметной области «</w:t>
      </w:r>
      <w:r w:rsidR="00A112CB" w:rsidRPr="00D03857">
        <w:t>Окружающий мир</w:t>
      </w:r>
      <w:r w:rsidRPr="00D03857">
        <w:t xml:space="preserve">». </w:t>
      </w:r>
    </w:p>
    <w:p w:rsidR="008B5165" w:rsidRPr="00D03857" w:rsidRDefault="008B5165" w:rsidP="00D03857">
      <w:pPr>
        <w:pStyle w:val="Default"/>
        <w:ind w:firstLine="284"/>
        <w:jc w:val="both"/>
      </w:pPr>
      <w:r w:rsidRPr="00D03857">
        <w:t xml:space="preserve">Рабочая программа рассчитана на </w:t>
      </w:r>
      <w:r w:rsidR="00D03857">
        <w:t>68</w:t>
      </w:r>
      <w:r w:rsidRPr="00D03857">
        <w:t xml:space="preserve"> час</w:t>
      </w:r>
      <w:r w:rsidR="00924407" w:rsidRPr="00D03857">
        <w:t>ов</w:t>
      </w:r>
      <w:r w:rsidRPr="00D03857">
        <w:t xml:space="preserve">, </w:t>
      </w:r>
      <w:r w:rsidR="00D03857">
        <w:t>2</w:t>
      </w:r>
      <w:r w:rsidRPr="00D03857">
        <w:t xml:space="preserve"> часа в неделю</w:t>
      </w:r>
      <w:r w:rsidR="00D03857">
        <w:t>, 34 учебных недели</w:t>
      </w:r>
      <w:r w:rsidRPr="00D03857">
        <w:t xml:space="preserve"> в </w:t>
      </w:r>
      <w:r w:rsidR="00D73921" w:rsidRPr="00D03857">
        <w:t xml:space="preserve">соответствии </w:t>
      </w:r>
      <w:r w:rsidRPr="00D03857">
        <w:t xml:space="preserve">с учебным планом МКОУ Городокской СОШ № 2 </w:t>
      </w:r>
      <w:r w:rsidR="002132C1" w:rsidRPr="00D03857">
        <w:t>имени Героя Советского Союза Г.С.  Корнева на 202</w:t>
      </w:r>
      <w:r w:rsidR="00D03857">
        <w:t>3</w:t>
      </w:r>
      <w:r w:rsidRPr="00D03857">
        <w:t>-20</w:t>
      </w:r>
      <w:r w:rsidR="00360F2E" w:rsidRPr="00D03857">
        <w:t>2</w:t>
      </w:r>
      <w:r w:rsidR="00D03857">
        <w:t>4</w:t>
      </w:r>
      <w:r w:rsidRPr="00D03857">
        <w:t xml:space="preserve"> учебный год.</w:t>
      </w:r>
    </w:p>
    <w:p w:rsidR="00450A8A" w:rsidRPr="00D03857" w:rsidRDefault="00450A8A" w:rsidP="00D03857">
      <w:pPr>
        <w:pStyle w:val="Default"/>
        <w:ind w:firstLine="284"/>
        <w:jc w:val="both"/>
        <w:rPr>
          <w:b/>
        </w:rPr>
      </w:pPr>
      <w:r w:rsidRPr="00D03857">
        <w:rPr>
          <w:b/>
        </w:rPr>
        <w:t xml:space="preserve">Ценностные ориентиры </w:t>
      </w:r>
    </w:p>
    <w:p w:rsidR="00450A8A" w:rsidRPr="00D03857" w:rsidRDefault="00450A8A" w:rsidP="00D03857">
      <w:pPr>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Ценность жизни – признание человеческой жизни и существования живого в природе в целом как величайшей ценности.</w:t>
      </w:r>
    </w:p>
    <w:p w:rsidR="00450A8A" w:rsidRPr="00D03857" w:rsidRDefault="00450A8A" w:rsidP="00D03857">
      <w:pPr>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Ценность природы основывается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450A8A" w:rsidRPr="00D03857" w:rsidRDefault="00450A8A" w:rsidP="00D03857">
      <w:pPr>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Ценность добра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450A8A" w:rsidRPr="00D03857" w:rsidRDefault="00450A8A" w:rsidP="00D03857">
      <w:pPr>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 xml:space="preserve">Ценность семьи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450A8A" w:rsidRPr="00D03857" w:rsidRDefault="00450A8A" w:rsidP="00D03857">
      <w:pPr>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Ценность труда как естественного условия человеческой жизни, состояния нормального чело</w:t>
      </w:r>
      <w:bookmarkStart w:id="0" w:name="_GoBack"/>
      <w:bookmarkEnd w:id="0"/>
      <w:r w:rsidRPr="00D03857">
        <w:rPr>
          <w:rFonts w:ascii="Times New Roman" w:hAnsi="Times New Roman" w:cs="Times New Roman"/>
          <w:sz w:val="24"/>
          <w:szCs w:val="24"/>
        </w:rPr>
        <w:t xml:space="preserve">веческого существования. </w:t>
      </w:r>
    </w:p>
    <w:p w:rsidR="00450A8A" w:rsidRPr="00D03857" w:rsidRDefault="00450A8A" w:rsidP="00D03857">
      <w:pPr>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 xml:space="preserve">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 </w:t>
      </w:r>
    </w:p>
    <w:p w:rsidR="00FA284C" w:rsidRPr="00D03857" w:rsidRDefault="00FA284C" w:rsidP="00D03857">
      <w:pPr>
        <w:pStyle w:val="Default"/>
        <w:ind w:firstLine="284"/>
        <w:jc w:val="both"/>
        <w:rPr>
          <w:b/>
          <w:bCs/>
        </w:rPr>
      </w:pPr>
      <w:r w:rsidRPr="00D03857">
        <w:rPr>
          <w:rFonts w:eastAsia="Times New Roman"/>
          <w:b/>
        </w:rPr>
        <w:t>Личностные результаты освоения учебного предмета</w:t>
      </w:r>
    </w:p>
    <w:p w:rsidR="002132C1" w:rsidRPr="00D03857" w:rsidRDefault="002132C1" w:rsidP="00D03857">
      <w:pPr>
        <w:pStyle w:val="a9"/>
        <w:ind w:firstLine="284"/>
        <w:jc w:val="both"/>
        <w:rPr>
          <w:rFonts w:ascii="Times New Roman" w:hAnsi="Times New Roman"/>
          <w:sz w:val="24"/>
          <w:szCs w:val="24"/>
        </w:rPr>
      </w:pPr>
      <w:r w:rsidRPr="00D03857">
        <w:rPr>
          <w:rFonts w:ascii="Times New Roman" w:hAnsi="Times New Roman"/>
          <w:sz w:val="24"/>
          <w:szCs w:val="24"/>
        </w:rPr>
        <w:t xml:space="preserve">1) основы персональной идентичности, осознание своей принадлежности к определенному полу, осознание себя как «Я»; </w:t>
      </w:r>
    </w:p>
    <w:p w:rsidR="002132C1" w:rsidRPr="00D03857" w:rsidRDefault="002132C1" w:rsidP="00D03857">
      <w:pPr>
        <w:pStyle w:val="a9"/>
        <w:ind w:firstLine="284"/>
        <w:jc w:val="both"/>
        <w:rPr>
          <w:rFonts w:ascii="Times New Roman" w:hAnsi="Times New Roman"/>
          <w:sz w:val="24"/>
          <w:szCs w:val="24"/>
        </w:rPr>
      </w:pPr>
      <w:r w:rsidRPr="00D03857">
        <w:rPr>
          <w:rFonts w:ascii="Times New Roman" w:hAnsi="Times New Roman"/>
          <w:sz w:val="24"/>
          <w:szCs w:val="24"/>
        </w:rPr>
        <w:t xml:space="preserve">2) социально-эмоциональное участие в процессе общения и совместной деятельности; </w:t>
      </w:r>
    </w:p>
    <w:p w:rsidR="002132C1" w:rsidRPr="00D03857" w:rsidRDefault="002132C1" w:rsidP="00D03857">
      <w:pPr>
        <w:pStyle w:val="a9"/>
        <w:ind w:firstLine="284"/>
        <w:jc w:val="both"/>
        <w:rPr>
          <w:rFonts w:ascii="Times New Roman" w:hAnsi="Times New Roman"/>
          <w:sz w:val="24"/>
          <w:szCs w:val="24"/>
        </w:rPr>
      </w:pPr>
      <w:r w:rsidRPr="00D03857">
        <w:rPr>
          <w:rFonts w:ascii="Times New Roman" w:hAnsi="Times New Roman"/>
          <w:sz w:val="24"/>
          <w:szCs w:val="24"/>
        </w:rPr>
        <w:t xml:space="preserve">3) формирование социально ориентированного взгляда на окружающий мир в его органичном единстве и разнообразии природной и социальной частей; </w:t>
      </w:r>
    </w:p>
    <w:p w:rsidR="002132C1" w:rsidRPr="00D03857" w:rsidRDefault="002132C1" w:rsidP="00D03857">
      <w:pPr>
        <w:pStyle w:val="a9"/>
        <w:ind w:firstLine="284"/>
        <w:jc w:val="both"/>
        <w:rPr>
          <w:rFonts w:ascii="Times New Roman" w:hAnsi="Times New Roman"/>
          <w:sz w:val="24"/>
          <w:szCs w:val="24"/>
        </w:rPr>
      </w:pPr>
      <w:r w:rsidRPr="00D03857">
        <w:rPr>
          <w:rFonts w:ascii="Times New Roman" w:hAnsi="Times New Roman"/>
          <w:sz w:val="24"/>
          <w:szCs w:val="24"/>
        </w:rPr>
        <w:t xml:space="preserve">4) формирование уважительного отношения к окружающим; </w:t>
      </w:r>
    </w:p>
    <w:p w:rsidR="002132C1" w:rsidRPr="00D03857" w:rsidRDefault="002132C1" w:rsidP="00D03857">
      <w:pPr>
        <w:pStyle w:val="a9"/>
        <w:ind w:firstLine="284"/>
        <w:jc w:val="both"/>
        <w:rPr>
          <w:rFonts w:ascii="Times New Roman" w:hAnsi="Times New Roman"/>
          <w:sz w:val="24"/>
          <w:szCs w:val="24"/>
        </w:rPr>
      </w:pPr>
      <w:r w:rsidRPr="00D03857">
        <w:rPr>
          <w:rFonts w:ascii="Times New Roman" w:hAnsi="Times New Roman"/>
          <w:sz w:val="24"/>
          <w:szCs w:val="24"/>
        </w:rPr>
        <w:t xml:space="preserve">5) овладение начальными навыками адаптации в динамично изменяющемся и развивающемся мире; </w:t>
      </w:r>
    </w:p>
    <w:p w:rsidR="002132C1" w:rsidRPr="00D03857" w:rsidRDefault="002132C1" w:rsidP="00D03857">
      <w:pPr>
        <w:pStyle w:val="a9"/>
        <w:ind w:firstLine="284"/>
        <w:jc w:val="both"/>
        <w:rPr>
          <w:rFonts w:ascii="Times New Roman" w:hAnsi="Times New Roman"/>
          <w:sz w:val="24"/>
          <w:szCs w:val="24"/>
        </w:rPr>
      </w:pPr>
      <w:r w:rsidRPr="00D03857">
        <w:rPr>
          <w:rFonts w:ascii="Times New Roman" w:hAnsi="Times New Roman"/>
          <w:sz w:val="24"/>
          <w:szCs w:val="24"/>
        </w:rPr>
        <w:t xml:space="preserve">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 </w:t>
      </w:r>
    </w:p>
    <w:p w:rsidR="002132C1" w:rsidRPr="00D03857" w:rsidRDefault="002132C1" w:rsidP="00D03857">
      <w:pPr>
        <w:pStyle w:val="a9"/>
        <w:ind w:firstLine="284"/>
        <w:jc w:val="both"/>
        <w:rPr>
          <w:rFonts w:ascii="Times New Roman" w:hAnsi="Times New Roman"/>
          <w:sz w:val="24"/>
          <w:szCs w:val="24"/>
        </w:rPr>
      </w:pPr>
      <w:r w:rsidRPr="00D03857">
        <w:rPr>
          <w:rFonts w:ascii="Times New Roman" w:hAnsi="Times New Roman"/>
          <w:sz w:val="24"/>
          <w:szCs w:val="24"/>
        </w:rPr>
        <w:t xml:space="preserve">7) развитие самостоятельности и личной ответственности за свои поступки на основе представлений о нравственных нормах, общепринятых правилах; </w:t>
      </w:r>
    </w:p>
    <w:p w:rsidR="002132C1" w:rsidRPr="00D03857" w:rsidRDefault="002132C1" w:rsidP="00D03857">
      <w:pPr>
        <w:pStyle w:val="a9"/>
        <w:ind w:firstLine="284"/>
        <w:jc w:val="both"/>
        <w:rPr>
          <w:rFonts w:ascii="Times New Roman" w:hAnsi="Times New Roman"/>
          <w:sz w:val="24"/>
          <w:szCs w:val="24"/>
        </w:rPr>
      </w:pPr>
      <w:r w:rsidRPr="00D03857">
        <w:rPr>
          <w:rFonts w:ascii="Times New Roman" w:hAnsi="Times New Roman"/>
          <w:sz w:val="24"/>
          <w:szCs w:val="24"/>
        </w:rPr>
        <w:t xml:space="preserve">8) формирование эстетических потребностей, ценностей и чувств; </w:t>
      </w:r>
    </w:p>
    <w:p w:rsidR="002132C1" w:rsidRPr="00D03857" w:rsidRDefault="002132C1" w:rsidP="00D03857">
      <w:pPr>
        <w:pStyle w:val="a9"/>
        <w:ind w:firstLine="284"/>
        <w:jc w:val="both"/>
        <w:rPr>
          <w:rFonts w:ascii="Times New Roman" w:hAnsi="Times New Roman"/>
          <w:sz w:val="24"/>
          <w:szCs w:val="24"/>
        </w:rPr>
      </w:pPr>
      <w:r w:rsidRPr="00D03857">
        <w:rPr>
          <w:rFonts w:ascii="Times New Roman" w:hAnsi="Times New Roman"/>
          <w:sz w:val="24"/>
          <w:szCs w:val="24"/>
        </w:rPr>
        <w:t xml:space="preserve">9) развитие этических чувств, доброжелательности и эмоционально-нравственной отзывчивости, понимания и сопереживания чувствам других людей; </w:t>
      </w:r>
    </w:p>
    <w:p w:rsidR="002132C1" w:rsidRPr="00D03857" w:rsidRDefault="002132C1" w:rsidP="00D03857">
      <w:pPr>
        <w:pStyle w:val="a9"/>
        <w:ind w:firstLine="284"/>
        <w:jc w:val="both"/>
        <w:rPr>
          <w:rFonts w:ascii="Times New Roman" w:hAnsi="Times New Roman"/>
          <w:sz w:val="24"/>
          <w:szCs w:val="24"/>
        </w:rPr>
      </w:pPr>
      <w:r w:rsidRPr="00D03857">
        <w:rPr>
          <w:rFonts w:ascii="Times New Roman" w:hAnsi="Times New Roman"/>
          <w:sz w:val="24"/>
          <w:szCs w:val="24"/>
        </w:rPr>
        <w:t xml:space="preserve">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w:t>
      </w:r>
    </w:p>
    <w:p w:rsidR="002132C1" w:rsidRPr="00D03857" w:rsidRDefault="002132C1" w:rsidP="00D03857">
      <w:pPr>
        <w:pStyle w:val="a9"/>
        <w:ind w:firstLine="284"/>
        <w:jc w:val="both"/>
        <w:rPr>
          <w:rFonts w:ascii="Times New Roman" w:hAnsi="Times New Roman"/>
          <w:sz w:val="24"/>
          <w:szCs w:val="24"/>
        </w:rPr>
      </w:pPr>
      <w:r w:rsidRPr="00D03857">
        <w:rPr>
          <w:rFonts w:ascii="Times New Roman" w:hAnsi="Times New Roman"/>
          <w:sz w:val="24"/>
          <w:szCs w:val="24"/>
        </w:rPr>
        <w:lastRenderedPageBreak/>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A333C" w:rsidRPr="00D03857" w:rsidRDefault="002132C1" w:rsidP="00D03857">
      <w:pPr>
        <w:pStyle w:val="a9"/>
        <w:ind w:firstLine="284"/>
        <w:jc w:val="both"/>
        <w:rPr>
          <w:rFonts w:ascii="Times New Roman" w:hAnsi="Times New Roman"/>
          <w:b/>
          <w:sz w:val="24"/>
          <w:szCs w:val="24"/>
        </w:rPr>
      </w:pPr>
      <w:r w:rsidRPr="00D03857">
        <w:rPr>
          <w:rFonts w:ascii="Times New Roman" w:hAnsi="Times New Roman"/>
          <w:b/>
          <w:bCs/>
          <w:sz w:val="24"/>
          <w:szCs w:val="24"/>
        </w:rPr>
        <w:t>П</w:t>
      </w:r>
      <w:r w:rsidR="00FA284C" w:rsidRPr="00D03857">
        <w:rPr>
          <w:rFonts w:ascii="Times New Roman" w:hAnsi="Times New Roman"/>
          <w:b/>
          <w:bCs/>
          <w:sz w:val="24"/>
          <w:szCs w:val="24"/>
        </w:rPr>
        <w:t>редметные</w:t>
      </w:r>
      <w:r w:rsidR="0013089C">
        <w:rPr>
          <w:rFonts w:ascii="Times New Roman" w:hAnsi="Times New Roman"/>
          <w:b/>
          <w:bCs/>
          <w:sz w:val="24"/>
          <w:szCs w:val="24"/>
        </w:rPr>
        <w:t xml:space="preserve"> результаты</w:t>
      </w:r>
    </w:p>
    <w:p w:rsidR="00D03857" w:rsidRPr="0013089C" w:rsidRDefault="00D03857" w:rsidP="00D03857">
      <w:pPr>
        <w:widowControl w:val="0"/>
        <w:autoSpaceDE w:val="0"/>
        <w:autoSpaceDN w:val="0"/>
        <w:adjustRightInd w:val="0"/>
        <w:spacing w:after="0" w:line="240" w:lineRule="auto"/>
        <w:ind w:firstLine="284"/>
        <w:jc w:val="both"/>
        <w:rPr>
          <w:rFonts w:ascii="Times New Roman" w:hAnsi="Times New Roman" w:cs="Times New Roman"/>
          <w:b/>
          <w:sz w:val="24"/>
          <w:szCs w:val="24"/>
        </w:rPr>
      </w:pPr>
      <w:r w:rsidRPr="0013089C">
        <w:rPr>
          <w:rFonts w:ascii="Times New Roman" w:hAnsi="Times New Roman" w:cs="Times New Roman"/>
          <w:b/>
          <w:sz w:val="24"/>
          <w:szCs w:val="24"/>
        </w:rPr>
        <w:t>Планируемые результаты освоения учебного предмета "Человек".</w:t>
      </w:r>
    </w:p>
    <w:p w:rsidR="00D03857" w:rsidRPr="00D03857" w:rsidRDefault="00D03857" w:rsidP="0013089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1) Представление о себе как "Я", осознание общности и различий "Я" от других.</w:t>
      </w:r>
    </w:p>
    <w:p w:rsidR="00D03857" w:rsidRPr="0013089C" w:rsidRDefault="00D03857" w:rsidP="0013089C">
      <w:pPr>
        <w:pStyle w:val="aa"/>
        <w:widowControl w:val="0"/>
        <w:numPr>
          <w:ilvl w:val="0"/>
          <w:numId w:val="33"/>
        </w:numPr>
        <w:autoSpaceDE w:val="0"/>
        <w:autoSpaceDN w:val="0"/>
        <w:adjustRightInd w:val="0"/>
        <w:spacing w:after="0" w:line="240" w:lineRule="auto"/>
        <w:jc w:val="both"/>
        <w:rPr>
          <w:rFonts w:ascii="Times New Roman" w:hAnsi="Times New Roman" w:cs="Times New Roman"/>
          <w:sz w:val="24"/>
          <w:szCs w:val="24"/>
        </w:rPr>
      </w:pPr>
      <w:r w:rsidRPr="0013089C">
        <w:rPr>
          <w:rFonts w:ascii="Times New Roman" w:hAnsi="Times New Roman" w:cs="Times New Roman"/>
          <w:sz w:val="24"/>
          <w:szCs w:val="24"/>
        </w:rPr>
        <w:t>Соотнесение себя со своим именем, своим изображением на фотографии, отражением в зеркале.</w:t>
      </w:r>
    </w:p>
    <w:p w:rsidR="00D03857" w:rsidRPr="0013089C" w:rsidRDefault="00D03857" w:rsidP="0013089C">
      <w:pPr>
        <w:pStyle w:val="aa"/>
        <w:widowControl w:val="0"/>
        <w:numPr>
          <w:ilvl w:val="0"/>
          <w:numId w:val="33"/>
        </w:numPr>
        <w:autoSpaceDE w:val="0"/>
        <w:autoSpaceDN w:val="0"/>
        <w:adjustRightInd w:val="0"/>
        <w:spacing w:after="0" w:line="240" w:lineRule="auto"/>
        <w:jc w:val="both"/>
        <w:rPr>
          <w:rFonts w:ascii="Times New Roman" w:hAnsi="Times New Roman" w:cs="Times New Roman"/>
          <w:sz w:val="24"/>
          <w:szCs w:val="24"/>
        </w:rPr>
      </w:pPr>
      <w:r w:rsidRPr="0013089C">
        <w:rPr>
          <w:rFonts w:ascii="Times New Roman" w:hAnsi="Times New Roman" w:cs="Times New Roman"/>
          <w:sz w:val="24"/>
          <w:szCs w:val="24"/>
        </w:rPr>
        <w:t>Представление о собственном теле.</w:t>
      </w:r>
    </w:p>
    <w:p w:rsidR="00D03857" w:rsidRPr="0013089C" w:rsidRDefault="00D03857" w:rsidP="0013089C">
      <w:pPr>
        <w:pStyle w:val="aa"/>
        <w:widowControl w:val="0"/>
        <w:numPr>
          <w:ilvl w:val="0"/>
          <w:numId w:val="33"/>
        </w:numPr>
        <w:autoSpaceDE w:val="0"/>
        <w:autoSpaceDN w:val="0"/>
        <w:adjustRightInd w:val="0"/>
        <w:spacing w:after="0" w:line="240" w:lineRule="auto"/>
        <w:jc w:val="both"/>
        <w:rPr>
          <w:rFonts w:ascii="Times New Roman" w:hAnsi="Times New Roman" w:cs="Times New Roman"/>
          <w:sz w:val="24"/>
          <w:szCs w:val="24"/>
        </w:rPr>
      </w:pPr>
      <w:r w:rsidRPr="0013089C">
        <w:rPr>
          <w:rFonts w:ascii="Times New Roman" w:hAnsi="Times New Roman" w:cs="Times New Roman"/>
          <w:sz w:val="24"/>
          <w:szCs w:val="24"/>
        </w:rPr>
        <w:t>Отнесение себя к определенному полу.</w:t>
      </w:r>
    </w:p>
    <w:p w:rsidR="00D03857" w:rsidRPr="0013089C" w:rsidRDefault="00D03857" w:rsidP="0013089C">
      <w:pPr>
        <w:pStyle w:val="aa"/>
        <w:widowControl w:val="0"/>
        <w:numPr>
          <w:ilvl w:val="0"/>
          <w:numId w:val="33"/>
        </w:numPr>
        <w:autoSpaceDE w:val="0"/>
        <w:autoSpaceDN w:val="0"/>
        <w:adjustRightInd w:val="0"/>
        <w:spacing w:after="0" w:line="240" w:lineRule="auto"/>
        <w:jc w:val="both"/>
        <w:rPr>
          <w:rFonts w:ascii="Times New Roman" w:hAnsi="Times New Roman" w:cs="Times New Roman"/>
          <w:sz w:val="24"/>
          <w:szCs w:val="24"/>
        </w:rPr>
      </w:pPr>
      <w:r w:rsidRPr="0013089C">
        <w:rPr>
          <w:rFonts w:ascii="Times New Roman" w:hAnsi="Times New Roman" w:cs="Times New Roman"/>
          <w:sz w:val="24"/>
          <w:szCs w:val="24"/>
        </w:rPr>
        <w:t>Умение определять "мое" и "не мое", осознавать и выражать свои интересы, желания.</w:t>
      </w:r>
    </w:p>
    <w:p w:rsidR="00D03857" w:rsidRPr="0013089C" w:rsidRDefault="00D03857" w:rsidP="0013089C">
      <w:pPr>
        <w:pStyle w:val="aa"/>
        <w:widowControl w:val="0"/>
        <w:numPr>
          <w:ilvl w:val="0"/>
          <w:numId w:val="33"/>
        </w:numPr>
        <w:autoSpaceDE w:val="0"/>
        <w:autoSpaceDN w:val="0"/>
        <w:adjustRightInd w:val="0"/>
        <w:spacing w:after="0" w:line="240" w:lineRule="auto"/>
        <w:jc w:val="both"/>
        <w:rPr>
          <w:rFonts w:ascii="Times New Roman" w:hAnsi="Times New Roman" w:cs="Times New Roman"/>
          <w:sz w:val="24"/>
          <w:szCs w:val="24"/>
        </w:rPr>
      </w:pPr>
      <w:r w:rsidRPr="0013089C">
        <w:rPr>
          <w:rFonts w:ascii="Times New Roman" w:hAnsi="Times New Roman" w:cs="Times New Roman"/>
          <w:sz w:val="24"/>
          <w:szCs w:val="24"/>
        </w:rPr>
        <w:t>Умение сообщать общие сведения о себе: имя, фамилия, возраст, пол, место жительства, интересы.</w:t>
      </w:r>
    </w:p>
    <w:p w:rsidR="00D03857" w:rsidRPr="0013089C" w:rsidRDefault="00D03857" w:rsidP="0013089C">
      <w:pPr>
        <w:pStyle w:val="aa"/>
        <w:widowControl w:val="0"/>
        <w:numPr>
          <w:ilvl w:val="0"/>
          <w:numId w:val="33"/>
        </w:numPr>
        <w:autoSpaceDE w:val="0"/>
        <w:autoSpaceDN w:val="0"/>
        <w:adjustRightInd w:val="0"/>
        <w:spacing w:after="0" w:line="240" w:lineRule="auto"/>
        <w:jc w:val="both"/>
        <w:rPr>
          <w:rFonts w:ascii="Times New Roman" w:hAnsi="Times New Roman" w:cs="Times New Roman"/>
          <w:sz w:val="24"/>
          <w:szCs w:val="24"/>
        </w:rPr>
      </w:pPr>
      <w:r w:rsidRPr="0013089C">
        <w:rPr>
          <w:rFonts w:ascii="Times New Roman" w:hAnsi="Times New Roman" w:cs="Times New Roman"/>
          <w:sz w:val="24"/>
          <w:szCs w:val="24"/>
        </w:rPr>
        <w:t>Представления о возрастных изменениях человека, адекватное отношение к своим возрастным изменениям.</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2) Умение решать каждодневные жизненные задачи, связанные с удовлетворением первоочередных потребностей.</w:t>
      </w:r>
    </w:p>
    <w:p w:rsidR="00D03857" w:rsidRPr="0013089C" w:rsidRDefault="00D03857" w:rsidP="0013089C">
      <w:pPr>
        <w:pStyle w:val="aa"/>
        <w:widowControl w:val="0"/>
        <w:numPr>
          <w:ilvl w:val="0"/>
          <w:numId w:val="34"/>
        </w:numPr>
        <w:autoSpaceDE w:val="0"/>
        <w:autoSpaceDN w:val="0"/>
        <w:adjustRightInd w:val="0"/>
        <w:spacing w:after="0" w:line="240" w:lineRule="auto"/>
        <w:jc w:val="both"/>
        <w:rPr>
          <w:rFonts w:ascii="Times New Roman" w:hAnsi="Times New Roman" w:cs="Times New Roman"/>
          <w:sz w:val="24"/>
          <w:szCs w:val="24"/>
        </w:rPr>
      </w:pPr>
      <w:r w:rsidRPr="0013089C">
        <w:rPr>
          <w:rFonts w:ascii="Times New Roman" w:hAnsi="Times New Roman" w:cs="Times New Roman"/>
          <w:sz w:val="24"/>
          <w:szCs w:val="24"/>
        </w:rPr>
        <w:t>Умение обслуживать себя: принимать пищу и пить, ходить в туалет, выполнять гигиенические процедуры, одеваться и раздеваться.</w:t>
      </w:r>
    </w:p>
    <w:p w:rsidR="00D03857" w:rsidRPr="0013089C" w:rsidRDefault="00D03857" w:rsidP="0013089C">
      <w:pPr>
        <w:pStyle w:val="aa"/>
        <w:widowControl w:val="0"/>
        <w:numPr>
          <w:ilvl w:val="0"/>
          <w:numId w:val="34"/>
        </w:numPr>
        <w:autoSpaceDE w:val="0"/>
        <w:autoSpaceDN w:val="0"/>
        <w:adjustRightInd w:val="0"/>
        <w:spacing w:after="0" w:line="240" w:lineRule="auto"/>
        <w:jc w:val="both"/>
        <w:rPr>
          <w:rFonts w:ascii="Times New Roman" w:hAnsi="Times New Roman" w:cs="Times New Roman"/>
          <w:sz w:val="24"/>
          <w:szCs w:val="24"/>
        </w:rPr>
      </w:pPr>
      <w:r w:rsidRPr="0013089C">
        <w:rPr>
          <w:rFonts w:ascii="Times New Roman" w:hAnsi="Times New Roman" w:cs="Times New Roman"/>
          <w:sz w:val="24"/>
          <w:szCs w:val="24"/>
        </w:rPr>
        <w:t>Умение сообщать о своих потребностях и желаниях.</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D03857" w:rsidRPr="0013089C" w:rsidRDefault="00D03857" w:rsidP="0013089C">
      <w:pPr>
        <w:pStyle w:val="aa"/>
        <w:widowControl w:val="0"/>
        <w:numPr>
          <w:ilvl w:val="0"/>
          <w:numId w:val="35"/>
        </w:numPr>
        <w:autoSpaceDE w:val="0"/>
        <w:autoSpaceDN w:val="0"/>
        <w:adjustRightInd w:val="0"/>
        <w:spacing w:after="0" w:line="240" w:lineRule="auto"/>
        <w:jc w:val="both"/>
        <w:rPr>
          <w:rFonts w:ascii="Times New Roman" w:hAnsi="Times New Roman" w:cs="Times New Roman"/>
          <w:sz w:val="24"/>
          <w:szCs w:val="24"/>
        </w:rPr>
      </w:pPr>
      <w:r w:rsidRPr="0013089C">
        <w:rPr>
          <w:rFonts w:ascii="Times New Roman" w:hAnsi="Times New Roman" w:cs="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D03857" w:rsidRPr="0013089C" w:rsidRDefault="00D03857" w:rsidP="0013089C">
      <w:pPr>
        <w:pStyle w:val="aa"/>
        <w:widowControl w:val="0"/>
        <w:numPr>
          <w:ilvl w:val="0"/>
          <w:numId w:val="35"/>
        </w:numPr>
        <w:autoSpaceDE w:val="0"/>
        <w:autoSpaceDN w:val="0"/>
        <w:adjustRightInd w:val="0"/>
        <w:spacing w:after="0" w:line="240" w:lineRule="auto"/>
        <w:jc w:val="both"/>
        <w:rPr>
          <w:rFonts w:ascii="Times New Roman" w:hAnsi="Times New Roman" w:cs="Times New Roman"/>
          <w:sz w:val="24"/>
          <w:szCs w:val="24"/>
        </w:rPr>
      </w:pPr>
      <w:r w:rsidRPr="0013089C">
        <w:rPr>
          <w:rFonts w:ascii="Times New Roman" w:hAnsi="Times New Roman" w:cs="Times New Roman"/>
          <w:sz w:val="24"/>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D03857" w:rsidRPr="0013089C" w:rsidRDefault="00D03857" w:rsidP="0013089C">
      <w:pPr>
        <w:pStyle w:val="aa"/>
        <w:widowControl w:val="0"/>
        <w:numPr>
          <w:ilvl w:val="0"/>
          <w:numId w:val="35"/>
        </w:numPr>
        <w:autoSpaceDE w:val="0"/>
        <w:autoSpaceDN w:val="0"/>
        <w:adjustRightInd w:val="0"/>
        <w:spacing w:after="0" w:line="240" w:lineRule="auto"/>
        <w:jc w:val="both"/>
        <w:rPr>
          <w:rFonts w:ascii="Times New Roman" w:hAnsi="Times New Roman" w:cs="Times New Roman"/>
          <w:sz w:val="24"/>
          <w:szCs w:val="24"/>
        </w:rPr>
      </w:pPr>
      <w:r w:rsidRPr="0013089C">
        <w:rPr>
          <w:rFonts w:ascii="Times New Roman" w:hAnsi="Times New Roman" w:cs="Times New Roman"/>
          <w:sz w:val="24"/>
          <w:szCs w:val="24"/>
        </w:rPr>
        <w:t>Умение следить за своим внешним видом.</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4) Представления о своей семье, взаимоотношениях в семье.</w:t>
      </w:r>
    </w:p>
    <w:p w:rsidR="00D03857" w:rsidRPr="0013089C" w:rsidRDefault="00D03857" w:rsidP="0013089C">
      <w:pPr>
        <w:pStyle w:val="aa"/>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13089C">
        <w:rPr>
          <w:rFonts w:ascii="Times New Roman" w:hAnsi="Times New Roman" w:cs="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1D2563" w:rsidRPr="00D03857" w:rsidRDefault="001D2563" w:rsidP="00D03857">
      <w:pPr>
        <w:pStyle w:val="a9"/>
        <w:ind w:firstLine="284"/>
        <w:jc w:val="both"/>
        <w:rPr>
          <w:rFonts w:ascii="Times New Roman" w:eastAsia="Times New Roman" w:hAnsi="Times New Roman"/>
          <w:b/>
          <w:bCs/>
          <w:sz w:val="24"/>
          <w:szCs w:val="24"/>
        </w:rPr>
      </w:pP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
          <w:bCs/>
          <w:sz w:val="24"/>
          <w:szCs w:val="24"/>
          <w:u w:val="single"/>
        </w:rPr>
      </w:pPr>
      <w:r w:rsidRPr="00D03857">
        <w:rPr>
          <w:rFonts w:ascii="Times New Roman" w:eastAsia="Times New Roman" w:hAnsi="Times New Roman" w:cs="Times New Roman"/>
          <w:b/>
          <w:bCs/>
          <w:sz w:val="24"/>
          <w:szCs w:val="24"/>
        </w:rPr>
        <w:t>Характеристика базовых учебных действий</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
          <w:bCs/>
          <w:sz w:val="24"/>
          <w:szCs w:val="24"/>
        </w:rPr>
      </w:pPr>
      <w:r w:rsidRPr="00D03857">
        <w:rPr>
          <w:rFonts w:ascii="Times New Roman" w:eastAsia="Times New Roman" w:hAnsi="Times New Roman" w:cs="Times New Roman"/>
          <w:b/>
          <w:bCs/>
          <w:sz w:val="24"/>
          <w:szCs w:val="24"/>
          <w:u w:val="single"/>
        </w:rPr>
        <w:t>Личностные учебные действия</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Cs/>
          <w:sz w:val="24"/>
          <w:szCs w:val="24"/>
        </w:rPr>
      </w:pPr>
      <w:r w:rsidRPr="00D03857">
        <w:rPr>
          <w:rFonts w:ascii="Times New Roman" w:eastAsia="Times New Roman" w:hAnsi="Times New Roman" w:cs="Times New Roman"/>
          <w:bCs/>
          <w:sz w:val="24"/>
          <w:szCs w:val="24"/>
        </w:rPr>
        <w:t>Личностные учебные действия:</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Cs/>
          <w:sz w:val="24"/>
          <w:szCs w:val="24"/>
        </w:rPr>
      </w:pPr>
      <w:r w:rsidRPr="00D03857">
        <w:rPr>
          <w:rFonts w:ascii="Times New Roman" w:eastAsia="Times New Roman" w:hAnsi="Times New Roman" w:cs="Times New Roman"/>
          <w:bCs/>
          <w:sz w:val="24"/>
          <w:szCs w:val="24"/>
        </w:rPr>
        <w:t xml:space="preserve">осознание себя как ученика, заинтересованного посещением школы, обучением, занятиями, как члена семьи, одноклассника, друга; </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Cs/>
          <w:sz w:val="24"/>
          <w:szCs w:val="24"/>
        </w:rPr>
      </w:pPr>
      <w:r w:rsidRPr="00D03857">
        <w:rPr>
          <w:rFonts w:ascii="Times New Roman" w:eastAsia="Times New Roman" w:hAnsi="Times New Roman" w:cs="Times New Roman"/>
          <w:bCs/>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Cs/>
          <w:sz w:val="24"/>
          <w:szCs w:val="24"/>
        </w:rPr>
      </w:pPr>
      <w:r w:rsidRPr="00D03857">
        <w:rPr>
          <w:rFonts w:ascii="Times New Roman" w:eastAsia="Times New Roman" w:hAnsi="Times New Roman" w:cs="Times New Roman"/>
          <w:bCs/>
          <w:sz w:val="24"/>
          <w:szCs w:val="24"/>
        </w:rPr>
        <w:t>положительное отношение к окружающей действительности, готовность к ор</w:t>
      </w:r>
      <w:r w:rsidRPr="00D03857">
        <w:rPr>
          <w:rFonts w:ascii="Times New Roman" w:eastAsia="Times New Roman" w:hAnsi="Times New Roman" w:cs="Times New Roman"/>
          <w:bCs/>
          <w:sz w:val="24"/>
          <w:szCs w:val="24"/>
        </w:rPr>
        <w:softHyphen/>
        <w:t>га</w:t>
      </w:r>
      <w:r w:rsidRPr="00D03857">
        <w:rPr>
          <w:rFonts w:ascii="Times New Roman" w:eastAsia="Times New Roman" w:hAnsi="Times New Roman" w:cs="Times New Roman"/>
          <w:bCs/>
          <w:sz w:val="24"/>
          <w:szCs w:val="24"/>
        </w:rPr>
        <w:softHyphen/>
        <w:t xml:space="preserve">низации взаимодействия с ней и эстетическому ее восприятию; </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Cs/>
          <w:sz w:val="24"/>
          <w:szCs w:val="24"/>
        </w:rPr>
      </w:pPr>
      <w:r w:rsidRPr="00D03857">
        <w:rPr>
          <w:rFonts w:ascii="Times New Roman" w:eastAsia="Times New Roman" w:hAnsi="Times New Roman" w:cs="Times New Roman"/>
          <w:bCs/>
          <w:sz w:val="24"/>
          <w:szCs w:val="24"/>
        </w:rPr>
        <w:t xml:space="preserve">целостный, социально ориентированный взгляд на мир в единстве его природной и социальной частей;  </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Cs/>
          <w:sz w:val="24"/>
          <w:szCs w:val="24"/>
        </w:rPr>
      </w:pPr>
      <w:r w:rsidRPr="00D03857">
        <w:rPr>
          <w:rFonts w:ascii="Times New Roman" w:eastAsia="Times New Roman" w:hAnsi="Times New Roman" w:cs="Times New Roman"/>
          <w:bCs/>
          <w:sz w:val="24"/>
          <w:szCs w:val="24"/>
        </w:rPr>
        <w:t>самостоятельность в выполнении учебных заданий, поручений, договореннос</w:t>
      </w:r>
      <w:r w:rsidRPr="00D03857">
        <w:rPr>
          <w:rFonts w:ascii="Times New Roman" w:eastAsia="Times New Roman" w:hAnsi="Times New Roman" w:cs="Times New Roman"/>
          <w:bCs/>
          <w:sz w:val="24"/>
          <w:szCs w:val="24"/>
        </w:rPr>
        <w:softHyphen/>
        <w:t xml:space="preserve">тей; </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Cs/>
          <w:sz w:val="24"/>
          <w:szCs w:val="24"/>
        </w:rPr>
      </w:pPr>
      <w:r w:rsidRPr="00D03857">
        <w:rPr>
          <w:rFonts w:ascii="Times New Roman" w:eastAsia="Times New Roman" w:hAnsi="Times New Roman" w:cs="Times New Roman"/>
          <w:bCs/>
          <w:sz w:val="24"/>
          <w:szCs w:val="24"/>
        </w:rPr>
        <w:t>понимание личной от</w:t>
      </w:r>
      <w:r w:rsidRPr="00D03857">
        <w:rPr>
          <w:rFonts w:ascii="Times New Roman" w:eastAsia="Times New Roman" w:hAnsi="Times New Roman" w:cs="Times New Roman"/>
          <w:bCs/>
          <w:sz w:val="24"/>
          <w:szCs w:val="24"/>
        </w:rPr>
        <w:softHyphen/>
        <w:t>вет</w:t>
      </w:r>
      <w:r w:rsidRPr="00D03857">
        <w:rPr>
          <w:rFonts w:ascii="Times New Roman" w:eastAsia="Times New Roman" w:hAnsi="Times New Roman" w:cs="Times New Roman"/>
          <w:bCs/>
          <w:sz w:val="24"/>
          <w:szCs w:val="24"/>
        </w:rPr>
        <w:softHyphen/>
        <w:t>с</w:t>
      </w:r>
      <w:r w:rsidRPr="00D03857">
        <w:rPr>
          <w:rFonts w:ascii="Times New Roman" w:eastAsia="Times New Roman" w:hAnsi="Times New Roman" w:cs="Times New Roman"/>
          <w:bCs/>
          <w:sz w:val="24"/>
          <w:szCs w:val="24"/>
        </w:rPr>
        <w:softHyphen/>
        <w:t>т</w:t>
      </w:r>
      <w:r w:rsidRPr="00D03857">
        <w:rPr>
          <w:rFonts w:ascii="Times New Roman" w:eastAsia="Times New Roman" w:hAnsi="Times New Roman" w:cs="Times New Roman"/>
          <w:bCs/>
          <w:sz w:val="24"/>
          <w:szCs w:val="24"/>
        </w:rPr>
        <w:softHyphen/>
        <w:t>вен</w:t>
      </w:r>
      <w:r w:rsidRPr="00D03857">
        <w:rPr>
          <w:rFonts w:ascii="Times New Roman" w:eastAsia="Times New Roman" w:hAnsi="Times New Roman" w:cs="Times New Roman"/>
          <w:bCs/>
          <w:sz w:val="24"/>
          <w:szCs w:val="24"/>
        </w:rPr>
        <w:softHyphen/>
        <w:t>ности за свои поступки на основе пред</w:t>
      </w:r>
      <w:r w:rsidRPr="00D03857">
        <w:rPr>
          <w:rFonts w:ascii="Times New Roman" w:eastAsia="Times New Roman" w:hAnsi="Times New Roman" w:cs="Times New Roman"/>
          <w:bCs/>
          <w:sz w:val="24"/>
          <w:szCs w:val="24"/>
        </w:rPr>
        <w:softHyphen/>
        <w:t>с</w:t>
      </w:r>
      <w:r w:rsidRPr="00D03857">
        <w:rPr>
          <w:rFonts w:ascii="Times New Roman" w:eastAsia="Times New Roman" w:hAnsi="Times New Roman" w:cs="Times New Roman"/>
          <w:bCs/>
          <w:sz w:val="24"/>
          <w:szCs w:val="24"/>
        </w:rPr>
        <w:softHyphen/>
        <w:t>тавлений об эти</w:t>
      </w:r>
      <w:r w:rsidRPr="00D03857">
        <w:rPr>
          <w:rFonts w:ascii="Times New Roman" w:eastAsia="Times New Roman" w:hAnsi="Times New Roman" w:cs="Times New Roman"/>
          <w:bCs/>
          <w:sz w:val="24"/>
          <w:szCs w:val="24"/>
        </w:rPr>
        <w:softHyphen/>
        <w:t xml:space="preserve">ческих нормах и правилах поведения в современном обществе; </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Cs/>
          <w:sz w:val="24"/>
          <w:szCs w:val="24"/>
          <w:u w:val="single"/>
        </w:rPr>
      </w:pPr>
      <w:r w:rsidRPr="00D03857">
        <w:rPr>
          <w:rFonts w:ascii="Times New Roman" w:eastAsia="Times New Roman" w:hAnsi="Times New Roman" w:cs="Times New Roman"/>
          <w:bCs/>
          <w:sz w:val="24"/>
          <w:szCs w:val="24"/>
        </w:rPr>
        <w:t>готовность к безопасному и бережному поведению в природе и обществе.</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
          <w:bCs/>
          <w:sz w:val="24"/>
          <w:szCs w:val="24"/>
        </w:rPr>
      </w:pPr>
      <w:r w:rsidRPr="00D03857">
        <w:rPr>
          <w:rFonts w:ascii="Times New Roman" w:eastAsia="Times New Roman" w:hAnsi="Times New Roman" w:cs="Times New Roman"/>
          <w:b/>
          <w:bCs/>
          <w:sz w:val="24"/>
          <w:szCs w:val="24"/>
          <w:u w:val="single"/>
        </w:rPr>
        <w:t>Коммуникативные учебные действия</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Cs/>
          <w:sz w:val="24"/>
          <w:szCs w:val="24"/>
        </w:rPr>
      </w:pPr>
      <w:r w:rsidRPr="00D03857">
        <w:rPr>
          <w:rFonts w:ascii="Times New Roman" w:eastAsia="Times New Roman" w:hAnsi="Times New Roman" w:cs="Times New Roman"/>
          <w:bCs/>
          <w:sz w:val="24"/>
          <w:szCs w:val="24"/>
        </w:rPr>
        <w:t xml:space="preserve">Коммуникативные учебные действия включают следующие умения: </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Cs/>
          <w:sz w:val="24"/>
          <w:szCs w:val="24"/>
        </w:rPr>
      </w:pPr>
      <w:r w:rsidRPr="00D03857">
        <w:rPr>
          <w:rFonts w:ascii="Times New Roman" w:eastAsia="Times New Roman" w:hAnsi="Times New Roman" w:cs="Times New Roman"/>
          <w:bCs/>
          <w:sz w:val="24"/>
          <w:szCs w:val="24"/>
        </w:rPr>
        <w:t>всту</w:t>
      </w:r>
      <w:r w:rsidRPr="00D03857">
        <w:rPr>
          <w:rFonts w:ascii="Times New Roman" w:eastAsia="Times New Roman" w:hAnsi="Times New Roman" w:cs="Times New Roman"/>
          <w:bCs/>
          <w:sz w:val="24"/>
          <w:szCs w:val="24"/>
        </w:rPr>
        <w:softHyphen/>
        <w:t>пать в контакт и работать в коллективе (учитель−ученик, ученик–уче</w:t>
      </w:r>
      <w:r w:rsidRPr="00D03857">
        <w:rPr>
          <w:rFonts w:ascii="Times New Roman" w:eastAsia="Times New Roman" w:hAnsi="Times New Roman" w:cs="Times New Roman"/>
          <w:bCs/>
          <w:sz w:val="24"/>
          <w:szCs w:val="24"/>
        </w:rPr>
        <w:softHyphen/>
        <w:t xml:space="preserve">ник, ученик–класс, учитель−класс); </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Cs/>
          <w:sz w:val="24"/>
          <w:szCs w:val="24"/>
        </w:rPr>
      </w:pPr>
      <w:r w:rsidRPr="00D03857">
        <w:rPr>
          <w:rFonts w:ascii="Times New Roman" w:eastAsia="Times New Roman" w:hAnsi="Times New Roman" w:cs="Times New Roman"/>
          <w:bCs/>
          <w:sz w:val="24"/>
          <w:szCs w:val="24"/>
        </w:rPr>
        <w:t>использовать принятые ритуалы со</w:t>
      </w:r>
      <w:r w:rsidRPr="00D03857">
        <w:rPr>
          <w:rFonts w:ascii="Times New Roman" w:eastAsia="Times New Roman" w:hAnsi="Times New Roman" w:cs="Times New Roman"/>
          <w:bCs/>
          <w:sz w:val="24"/>
          <w:szCs w:val="24"/>
        </w:rPr>
        <w:softHyphen/>
        <w:t>ци</w:t>
      </w:r>
      <w:r w:rsidRPr="00D03857">
        <w:rPr>
          <w:rFonts w:ascii="Times New Roman" w:eastAsia="Times New Roman" w:hAnsi="Times New Roman" w:cs="Times New Roman"/>
          <w:bCs/>
          <w:sz w:val="24"/>
          <w:szCs w:val="24"/>
        </w:rPr>
        <w:softHyphen/>
        <w:t>аль</w:t>
      </w:r>
      <w:r w:rsidRPr="00D03857">
        <w:rPr>
          <w:rFonts w:ascii="Times New Roman" w:eastAsia="Times New Roman" w:hAnsi="Times New Roman" w:cs="Times New Roman"/>
          <w:bCs/>
          <w:sz w:val="24"/>
          <w:szCs w:val="24"/>
        </w:rPr>
        <w:softHyphen/>
        <w:t>ного взаимодействия с одноклассниками и учителем</w:t>
      </w:r>
      <w:r w:rsidRPr="00D03857">
        <w:rPr>
          <w:rFonts w:ascii="Times New Roman" w:eastAsia="Times New Roman" w:hAnsi="Times New Roman" w:cs="Times New Roman"/>
          <w:bCs/>
          <w:iCs/>
          <w:sz w:val="24"/>
          <w:szCs w:val="24"/>
        </w:rPr>
        <w:t xml:space="preserve">; </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Cs/>
          <w:sz w:val="24"/>
          <w:szCs w:val="24"/>
        </w:rPr>
      </w:pPr>
      <w:r w:rsidRPr="00D03857">
        <w:rPr>
          <w:rFonts w:ascii="Times New Roman" w:eastAsia="Times New Roman" w:hAnsi="Times New Roman" w:cs="Times New Roman"/>
          <w:bCs/>
          <w:sz w:val="24"/>
          <w:szCs w:val="24"/>
        </w:rPr>
        <w:t>обращаться за по</w:t>
      </w:r>
      <w:r w:rsidRPr="00D03857">
        <w:rPr>
          <w:rFonts w:ascii="Times New Roman" w:eastAsia="Times New Roman" w:hAnsi="Times New Roman" w:cs="Times New Roman"/>
          <w:bCs/>
          <w:sz w:val="24"/>
          <w:szCs w:val="24"/>
        </w:rPr>
        <w:softHyphen/>
        <w:t>мо</w:t>
      </w:r>
      <w:r w:rsidRPr="00D03857">
        <w:rPr>
          <w:rFonts w:ascii="Times New Roman" w:eastAsia="Times New Roman" w:hAnsi="Times New Roman" w:cs="Times New Roman"/>
          <w:bCs/>
          <w:sz w:val="24"/>
          <w:szCs w:val="24"/>
        </w:rPr>
        <w:softHyphen/>
        <w:t>щью и при</w:t>
      </w:r>
      <w:r w:rsidRPr="00D03857">
        <w:rPr>
          <w:rFonts w:ascii="Times New Roman" w:eastAsia="Times New Roman" w:hAnsi="Times New Roman" w:cs="Times New Roman"/>
          <w:bCs/>
          <w:sz w:val="24"/>
          <w:szCs w:val="24"/>
        </w:rPr>
        <w:softHyphen/>
        <w:t xml:space="preserve">нимать помощь; </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Cs/>
          <w:sz w:val="24"/>
          <w:szCs w:val="24"/>
        </w:rPr>
      </w:pPr>
      <w:r w:rsidRPr="00D03857">
        <w:rPr>
          <w:rFonts w:ascii="Times New Roman" w:eastAsia="Times New Roman" w:hAnsi="Times New Roman" w:cs="Times New Roman"/>
          <w:bCs/>
          <w:sz w:val="24"/>
          <w:szCs w:val="24"/>
        </w:rPr>
        <w:lastRenderedPageBreak/>
        <w:t>слушать и понимать инструкцию к учебному за</w:t>
      </w:r>
      <w:r w:rsidRPr="00D03857">
        <w:rPr>
          <w:rFonts w:ascii="Times New Roman" w:eastAsia="Times New Roman" w:hAnsi="Times New Roman" w:cs="Times New Roman"/>
          <w:bCs/>
          <w:sz w:val="24"/>
          <w:szCs w:val="24"/>
        </w:rPr>
        <w:softHyphen/>
        <w:t>да</w:t>
      </w:r>
      <w:r w:rsidRPr="00D03857">
        <w:rPr>
          <w:rFonts w:ascii="Times New Roman" w:eastAsia="Times New Roman" w:hAnsi="Times New Roman" w:cs="Times New Roman"/>
          <w:bCs/>
          <w:sz w:val="24"/>
          <w:szCs w:val="24"/>
        </w:rPr>
        <w:softHyphen/>
        <w:t xml:space="preserve">нию в разных видах деятельности и быту; </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Cs/>
          <w:sz w:val="24"/>
          <w:szCs w:val="24"/>
        </w:rPr>
      </w:pPr>
      <w:r w:rsidRPr="00D03857">
        <w:rPr>
          <w:rFonts w:ascii="Times New Roman" w:eastAsia="Times New Roman" w:hAnsi="Times New Roman" w:cs="Times New Roman"/>
          <w:bCs/>
          <w:sz w:val="24"/>
          <w:szCs w:val="24"/>
        </w:rPr>
        <w:t>сотрудничать с взрослыми и све</w:t>
      </w:r>
      <w:r w:rsidRPr="00D03857">
        <w:rPr>
          <w:rFonts w:ascii="Times New Roman" w:eastAsia="Times New Roman" w:hAnsi="Times New Roman" w:cs="Times New Roman"/>
          <w:bCs/>
          <w:sz w:val="24"/>
          <w:szCs w:val="24"/>
        </w:rPr>
        <w:softHyphen/>
        <w:t>рстниками в разных социальных ситуациях; доброжелательно относиться, со</w:t>
      </w:r>
      <w:r w:rsidRPr="00D03857">
        <w:rPr>
          <w:rFonts w:ascii="Times New Roman" w:eastAsia="Times New Roman" w:hAnsi="Times New Roman" w:cs="Times New Roman"/>
          <w:bCs/>
          <w:sz w:val="24"/>
          <w:szCs w:val="24"/>
        </w:rPr>
        <w:softHyphen/>
        <w:t>переживать, кон</w:t>
      </w:r>
      <w:r w:rsidRPr="00D03857">
        <w:rPr>
          <w:rFonts w:ascii="Times New Roman" w:eastAsia="Times New Roman" w:hAnsi="Times New Roman" w:cs="Times New Roman"/>
          <w:bCs/>
          <w:sz w:val="24"/>
          <w:szCs w:val="24"/>
        </w:rPr>
        <w:softHyphen/>
        <w:t>с</w:t>
      </w:r>
      <w:r w:rsidRPr="00D03857">
        <w:rPr>
          <w:rFonts w:ascii="Times New Roman" w:eastAsia="Times New Roman" w:hAnsi="Times New Roman" w:cs="Times New Roman"/>
          <w:bCs/>
          <w:sz w:val="24"/>
          <w:szCs w:val="24"/>
        </w:rPr>
        <w:softHyphen/>
        <w:t>т</w:t>
      </w:r>
      <w:r w:rsidRPr="00D03857">
        <w:rPr>
          <w:rFonts w:ascii="Times New Roman" w:eastAsia="Times New Roman" w:hAnsi="Times New Roman" w:cs="Times New Roman"/>
          <w:bCs/>
          <w:sz w:val="24"/>
          <w:szCs w:val="24"/>
        </w:rPr>
        <w:softHyphen/>
        <w:t>ру</w:t>
      </w:r>
      <w:r w:rsidRPr="00D03857">
        <w:rPr>
          <w:rFonts w:ascii="Times New Roman" w:eastAsia="Times New Roman" w:hAnsi="Times New Roman" w:cs="Times New Roman"/>
          <w:bCs/>
          <w:sz w:val="24"/>
          <w:szCs w:val="24"/>
        </w:rPr>
        <w:softHyphen/>
        <w:t>к</w:t>
      </w:r>
      <w:r w:rsidRPr="00D03857">
        <w:rPr>
          <w:rFonts w:ascii="Times New Roman" w:eastAsia="Times New Roman" w:hAnsi="Times New Roman" w:cs="Times New Roman"/>
          <w:bCs/>
          <w:sz w:val="24"/>
          <w:szCs w:val="24"/>
        </w:rPr>
        <w:softHyphen/>
        <w:t>ти</w:t>
      </w:r>
      <w:r w:rsidRPr="00D03857">
        <w:rPr>
          <w:rFonts w:ascii="Times New Roman" w:eastAsia="Times New Roman" w:hAnsi="Times New Roman" w:cs="Times New Roman"/>
          <w:bCs/>
          <w:sz w:val="24"/>
          <w:szCs w:val="24"/>
        </w:rPr>
        <w:softHyphen/>
        <w:t>в</w:t>
      </w:r>
      <w:r w:rsidRPr="00D03857">
        <w:rPr>
          <w:rFonts w:ascii="Times New Roman" w:eastAsia="Times New Roman" w:hAnsi="Times New Roman" w:cs="Times New Roman"/>
          <w:bCs/>
          <w:sz w:val="24"/>
          <w:szCs w:val="24"/>
        </w:rPr>
        <w:softHyphen/>
        <w:t xml:space="preserve">но взаимодействовать с людьми; </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Cs/>
          <w:sz w:val="24"/>
          <w:szCs w:val="24"/>
          <w:u w:val="single"/>
        </w:rPr>
      </w:pPr>
      <w:r w:rsidRPr="00D03857">
        <w:rPr>
          <w:rFonts w:ascii="Times New Roman" w:eastAsia="Times New Roman" w:hAnsi="Times New Roman" w:cs="Times New Roman"/>
          <w:bCs/>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
          <w:bCs/>
          <w:sz w:val="24"/>
          <w:szCs w:val="24"/>
        </w:rPr>
      </w:pPr>
      <w:r w:rsidRPr="00D03857">
        <w:rPr>
          <w:rFonts w:ascii="Times New Roman" w:eastAsia="Times New Roman" w:hAnsi="Times New Roman" w:cs="Times New Roman"/>
          <w:b/>
          <w:bCs/>
          <w:sz w:val="24"/>
          <w:szCs w:val="24"/>
          <w:u w:val="single"/>
        </w:rPr>
        <w:t>Регулятивные учебные действия:</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Cs/>
          <w:sz w:val="24"/>
          <w:szCs w:val="24"/>
        </w:rPr>
      </w:pPr>
      <w:r w:rsidRPr="00D03857">
        <w:rPr>
          <w:rFonts w:ascii="Times New Roman" w:eastAsia="Times New Roman" w:hAnsi="Times New Roman" w:cs="Times New Roman"/>
          <w:bCs/>
          <w:sz w:val="24"/>
          <w:szCs w:val="24"/>
        </w:rPr>
        <w:t xml:space="preserve">Регулятивные учебные действия включают следующие умения: </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Cs/>
          <w:sz w:val="24"/>
          <w:szCs w:val="24"/>
        </w:rPr>
      </w:pPr>
      <w:r w:rsidRPr="00D03857">
        <w:rPr>
          <w:rFonts w:ascii="Times New Roman" w:eastAsia="Times New Roman" w:hAnsi="Times New Roman" w:cs="Times New Roman"/>
          <w:bCs/>
          <w:sz w:val="24"/>
          <w:szCs w:val="24"/>
        </w:rPr>
        <w:t xml:space="preserve">адекватно соблюдать ритуалы школьного поведения (поднимать руку, вставать и выходить из-за парты и т. д.); </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Cs/>
          <w:sz w:val="24"/>
          <w:szCs w:val="24"/>
        </w:rPr>
      </w:pPr>
      <w:r w:rsidRPr="00D03857">
        <w:rPr>
          <w:rFonts w:ascii="Times New Roman" w:eastAsia="Times New Roman" w:hAnsi="Times New Roman" w:cs="Times New Roman"/>
          <w:bCs/>
          <w:sz w:val="24"/>
          <w:szCs w:val="24"/>
        </w:rPr>
        <w:t>при</w:t>
      </w:r>
      <w:r w:rsidRPr="00D03857">
        <w:rPr>
          <w:rFonts w:ascii="Times New Roman" w:eastAsia="Times New Roman" w:hAnsi="Times New Roman" w:cs="Times New Roman"/>
          <w:bCs/>
          <w:sz w:val="24"/>
          <w:szCs w:val="24"/>
        </w:rPr>
        <w:softHyphen/>
        <w:t>нимать цели и произвольно включаться в деятельность, сле</w:t>
      </w:r>
      <w:r w:rsidRPr="00D03857">
        <w:rPr>
          <w:rFonts w:ascii="Times New Roman" w:eastAsia="Times New Roman" w:hAnsi="Times New Roman" w:cs="Times New Roman"/>
          <w:bCs/>
          <w:sz w:val="24"/>
          <w:szCs w:val="24"/>
        </w:rPr>
        <w:softHyphen/>
        <w:t>до</w:t>
      </w:r>
      <w:r w:rsidRPr="00D03857">
        <w:rPr>
          <w:rFonts w:ascii="Times New Roman" w:eastAsia="Times New Roman" w:hAnsi="Times New Roman" w:cs="Times New Roman"/>
          <w:bCs/>
          <w:sz w:val="24"/>
          <w:szCs w:val="24"/>
        </w:rPr>
        <w:softHyphen/>
        <w:t xml:space="preserve">вать предложенному плану и работать в общем темпе; </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Cs/>
          <w:sz w:val="24"/>
          <w:szCs w:val="24"/>
        </w:rPr>
      </w:pPr>
      <w:r w:rsidRPr="00D03857">
        <w:rPr>
          <w:rFonts w:ascii="Times New Roman" w:eastAsia="Times New Roman" w:hAnsi="Times New Roman" w:cs="Times New Roman"/>
          <w:bCs/>
          <w:sz w:val="24"/>
          <w:szCs w:val="24"/>
        </w:rPr>
        <w:t>активно уча</w:t>
      </w:r>
      <w:r w:rsidRPr="00D03857">
        <w:rPr>
          <w:rFonts w:ascii="Times New Roman" w:eastAsia="Times New Roman" w:hAnsi="Times New Roman" w:cs="Times New Roman"/>
          <w:bCs/>
          <w:sz w:val="24"/>
          <w:szCs w:val="24"/>
        </w:rPr>
        <w:softHyphen/>
        <w:t>с</w:t>
      </w:r>
      <w:r w:rsidRPr="00D03857">
        <w:rPr>
          <w:rFonts w:ascii="Times New Roman" w:eastAsia="Times New Roman" w:hAnsi="Times New Roman" w:cs="Times New Roman"/>
          <w:bCs/>
          <w:sz w:val="24"/>
          <w:szCs w:val="24"/>
        </w:rPr>
        <w:softHyphen/>
        <w:t>т</w:t>
      </w:r>
      <w:r w:rsidRPr="00D03857">
        <w:rPr>
          <w:rFonts w:ascii="Times New Roman" w:eastAsia="Times New Roman" w:hAnsi="Times New Roman" w:cs="Times New Roman"/>
          <w:bCs/>
          <w:sz w:val="24"/>
          <w:szCs w:val="24"/>
        </w:rPr>
        <w:softHyphen/>
        <w:t>во</w:t>
      </w:r>
      <w:r w:rsidRPr="00D03857">
        <w:rPr>
          <w:rFonts w:ascii="Times New Roman" w:eastAsia="Times New Roman" w:hAnsi="Times New Roman" w:cs="Times New Roman"/>
          <w:bCs/>
          <w:sz w:val="24"/>
          <w:szCs w:val="24"/>
        </w:rPr>
        <w:softHyphen/>
        <w:t>вать в де</w:t>
      </w:r>
      <w:r w:rsidRPr="00D03857">
        <w:rPr>
          <w:rFonts w:ascii="Times New Roman" w:eastAsia="Times New Roman" w:hAnsi="Times New Roman" w:cs="Times New Roman"/>
          <w:bCs/>
          <w:sz w:val="24"/>
          <w:szCs w:val="24"/>
        </w:rPr>
        <w:softHyphen/>
        <w:t>ятельности, контролировать и оценивать свои дей</w:t>
      </w:r>
      <w:r w:rsidRPr="00D03857">
        <w:rPr>
          <w:rFonts w:ascii="Times New Roman" w:eastAsia="Times New Roman" w:hAnsi="Times New Roman" w:cs="Times New Roman"/>
          <w:bCs/>
          <w:sz w:val="24"/>
          <w:szCs w:val="24"/>
        </w:rPr>
        <w:softHyphen/>
        <w:t>с</w:t>
      </w:r>
      <w:r w:rsidRPr="00D03857">
        <w:rPr>
          <w:rFonts w:ascii="Times New Roman" w:eastAsia="Times New Roman" w:hAnsi="Times New Roman" w:cs="Times New Roman"/>
          <w:bCs/>
          <w:sz w:val="24"/>
          <w:szCs w:val="24"/>
        </w:rPr>
        <w:softHyphen/>
        <w:t>т</w:t>
      </w:r>
      <w:r w:rsidRPr="00D03857">
        <w:rPr>
          <w:rFonts w:ascii="Times New Roman" w:eastAsia="Times New Roman" w:hAnsi="Times New Roman" w:cs="Times New Roman"/>
          <w:bCs/>
          <w:sz w:val="24"/>
          <w:szCs w:val="24"/>
        </w:rPr>
        <w:softHyphen/>
        <w:t>вия и действия од</w:t>
      </w:r>
      <w:r w:rsidRPr="00D03857">
        <w:rPr>
          <w:rFonts w:ascii="Times New Roman" w:eastAsia="Times New Roman" w:hAnsi="Times New Roman" w:cs="Times New Roman"/>
          <w:bCs/>
          <w:sz w:val="24"/>
          <w:szCs w:val="24"/>
        </w:rPr>
        <w:softHyphen/>
        <w:t>но</w:t>
      </w:r>
      <w:r w:rsidRPr="00D03857">
        <w:rPr>
          <w:rFonts w:ascii="Times New Roman" w:eastAsia="Times New Roman" w:hAnsi="Times New Roman" w:cs="Times New Roman"/>
          <w:bCs/>
          <w:sz w:val="24"/>
          <w:szCs w:val="24"/>
        </w:rPr>
        <w:softHyphen/>
        <w:t>к</w:t>
      </w:r>
      <w:r w:rsidRPr="00D03857">
        <w:rPr>
          <w:rFonts w:ascii="Times New Roman" w:eastAsia="Times New Roman" w:hAnsi="Times New Roman" w:cs="Times New Roman"/>
          <w:bCs/>
          <w:sz w:val="24"/>
          <w:szCs w:val="24"/>
        </w:rPr>
        <w:softHyphen/>
        <w:t>ла</w:t>
      </w:r>
      <w:r w:rsidRPr="00D03857">
        <w:rPr>
          <w:rFonts w:ascii="Times New Roman" w:eastAsia="Times New Roman" w:hAnsi="Times New Roman" w:cs="Times New Roman"/>
          <w:bCs/>
          <w:sz w:val="24"/>
          <w:szCs w:val="24"/>
        </w:rPr>
        <w:softHyphen/>
        <w:t>с</w:t>
      </w:r>
      <w:r w:rsidRPr="00D03857">
        <w:rPr>
          <w:rFonts w:ascii="Times New Roman" w:eastAsia="Times New Roman" w:hAnsi="Times New Roman" w:cs="Times New Roman"/>
          <w:bCs/>
          <w:sz w:val="24"/>
          <w:szCs w:val="24"/>
        </w:rPr>
        <w:softHyphen/>
        <w:t xml:space="preserve">сников; </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Cs/>
          <w:sz w:val="24"/>
          <w:szCs w:val="24"/>
          <w:u w:val="single"/>
        </w:rPr>
      </w:pPr>
      <w:r w:rsidRPr="00D03857">
        <w:rPr>
          <w:rFonts w:ascii="Times New Roman" w:eastAsia="Times New Roman" w:hAnsi="Times New Roman" w:cs="Times New Roman"/>
          <w:bCs/>
          <w:sz w:val="24"/>
          <w:szCs w:val="24"/>
        </w:rPr>
        <w:t>соотносить свои действия и их результаты с заданными об</w:t>
      </w:r>
      <w:r w:rsidRPr="00D03857">
        <w:rPr>
          <w:rFonts w:ascii="Times New Roman" w:eastAsia="Times New Roman" w:hAnsi="Times New Roman" w:cs="Times New Roman"/>
          <w:bCs/>
          <w:sz w:val="24"/>
          <w:szCs w:val="24"/>
        </w:rPr>
        <w:softHyphen/>
        <w:t>ра</w:t>
      </w:r>
      <w:r w:rsidRPr="00D03857">
        <w:rPr>
          <w:rFonts w:ascii="Times New Roman" w:eastAsia="Times New Roman" w:hAnsi="Times New Roman" w:cs="Times New Roman"/>
          <w:bCs/>
          <w:sz w:val="24"/>
          <w:szCs w:val="24"/>
        </w:rPr>
        <w:softHyphen/>
        <w:t>з</w:t>
      </w:r>
      <w:r w:rsidRPr="00D03857">
        <w:rPr>
          <w:rFonts w:ascii="Times New Roman" w:eastAsia="Times New Roman" w:hAnsi="Times New Roman" w:cs="Times New Roman"/>
          <w:bCs/>
          <w:sz w:val="24"/>
          <w:szCs w:val="24"/>
        </w:rPr>
        <w:softHyphen/>
        <w:t>ца</w:t>
      </w:r>
      <w:r w:rsidRPr="00D03857">
        <w:rPr>
          <w:rFonts w:ascii="Times New Roman" w:eastAsia="Times New Roman" w:hAnsi="Times New Roman" w:cs="Times New Roman"/>
          <w:bCs/>
          <w:sz w:val="24"/>
          <w:szCs w:val="24"/>
        </w:rPr>
        <w:softHyphen/>
        <w:t>ми, принимать оценку деятельности, оценивать ее с учетом предложенных кри</w:t>
      </w:r>
      <w:r w:rsidRPr="00D03857">
        <w:rPr>
          <w:rFonts w:ascii="Times New Roman" w:eastAsia="Times New Roman" w:hAnsi="Times New Roman" w:cs="Times New Roman"/>
          <w:bCs/>
          <w:sz w:val="24"/>
          <w:szCs w:val="24"/>
        </w:rPr>
        <w:softHyphen/>
        <w:t>териев, корректировать свою деятельность с учетом выявленных недочетов.</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
          <w:bCs/>
          <w:sz w:val="24"/>
          <w:szCs w:val="24"/>
        </w:rPr>
      </w:pPr>
      <w:r w:rsidRPr="00D03857">
        <w:rPr>
          <w:rFonts w:ascii="Times New Roman" w:eastAsia="Times New Roman" w:hAnsi="Times New Roman" w:cs="Times New Roman"/>
          <w:b/>
          <w:bCs/>
          <w:sz w:val="24"/>
          <w:szCs w:val="24"/>
          <w:u w:val="single"/>
        </w:rPr>
        <w:t>Познавательные учебные действия</w:t>
      </w:r>
      <w:r w:rsidRPr="00D03857">
        <w:rPr>
          <w:rFonts w:ascii="Times New Roman" w:eastAsia="Times New Roman" w:hAnsi="Times New Roman" w:cs="Times New Roman"/>
          <w:b/>
          <w:bCs/>
          <w:sz w:val="24"/>
          <w:szCs w:val="24"/>
        </w:rPr>
        <w:t>:</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Cs/>
          <w:sz w:val="24"/>
          <w:szCs w:val="24"/>
        </w:rPr>
      </w:pPr>
      <w:r w:rsidRPr="00D03857">
        <w:rPr>
          <w:rFonts w:ascii="Times New Roman" w:eastAsia="Times New Roman" w:hAnsi="Times New Roman" w:cs="Times New Roman"/>
          <w:bCs/>
          <w:sz w:val="24"/>
          <w:szCs w:val="24"/>
        </w:rPr>
        <w:t xml:space="preserve">К познавательным учебным действиям относятся следующие умения: </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Cs/>
          <w:sz w:val="24"/>
          <w:szCs w:val="24"/>
        </w:rPr>
      </w:pPr>
      <w:r w:rsidRPr="00D03857">
        <w:rPr>
          <w:rFonts w:ascii="Times New Roman" w:eastAsia="Times New Roman" w:hAnsi="Times New Roman" w:cs="Times New Roman"/>
          <w:bCs/>
          <w:sz w:val="24"/>
          <w:szCs w:val="24"/>
        </w:rPr>
        <w:t>выделять некоторые существенные, общие и отличительные свойства хорошо знакомых пред</w:t>
      </w:r>
      <w:r w:rsidRPr="00D03857">
        <w:rPr>
          <w:rFonts w:ascii="Times New Roman" w:eastAsia="Times New Roman" w:hAnsi="Times New Roman" w:cs="Times New Roman"/>
          <w:bCs/>
          <w:sz w:val="24"/>
          <w:szCs w:val="24"/>
        </w:rPr>
        <w:softHyphen/>
        <w:t xml:space="preserve">метов; </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Cs/>
          <w:sz w:val="24"/>
          <w:szCs w:val="24"/>
        </w:rPr>
      </w:pPr>
      <w:r w:rsidRPr="00D03857">
        <w:rPr>
          <w:rFonts w:ascii="Times New Roman" w:eastAsia="Times New Roman" w:hAnsi="Times New Roman" w:cs="Times New Roman"/>
          <w:bCs/>
          <w:sz w:val="24"/>
          <w:szCs w:val="24"/>
        </w:rPr>
        <w:t xml:space="preserve">устанавливать видо-родовые отношения предметов; </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Cs/>
          <w:sz w:val="24"/>
          <w:szCs w:val="24"/>
        </w:rPr>
      </w:pPr>
      <w:r w:rsidRPr="00D03857">
        <w:rPr>
          <w:rFonts w:ascii="Times New Roman" w:eastAsia="Times New Roman" w:hAnsi="Times New Roman" w:cs="Times New Roman"/>
          <w:bCs/>
          <w:sz w:val="24"/>
          <w:szCs w:val="24"/>
        </w:rPr>
        <w:t xml:space="preserve">делать простейшие обобщения, сравнивать, классифицировать на наглядном материале; </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Cs/>
          <w:sz w:val="24"/>
          <w:szCs w:val="24"/>
        </w:rPr>
      </w:pPr>
      <w:r w:rsidRPr="00D03857">
        <w:rPr>
          <w:rFonts w:ascii="Times New Roman" w:eastAsia="Times New Roman" w:hAnsi="Times New Roman" w:cs="Times New Roman"/>
          <w:bCs/>
          <w:sz w:val="24"/>
          <w:szCs w:val="24"/>
        </w:rPr>
        <w:t xml:space="preserve">пользоваться знаками, символами, предметами-заместителями; </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Cs/>
          <w:sz w:val="24"/>
          <w:szCs w:val="24"/>
        </w:rPr>
      </w:pPr>
      <w:r w:rsidRPr="00D03857">
        <w:rPr>
          <w:rFonts w:ascii="Times New Roman" w:eastAsia="Times New Roman" w:hAnsi="Times New Roman" w:cs="Times New Roman"/>
          <w:bCs/>
          <w:sz w:val="24"/>
          <w:szCs w:val="24"/>
        </w:rPr>
        <w:t xml:space="preserve">читать; писать; выполнять арифметические действия; </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Cs/>
          <w:sz w:val="24"/>
          <w:szCs w:val="24"/>
        </w:rPr>
      </w:pPr>
      <w:r w:rsidRPr="00D03857">
        <w:rPr>
          <w:rFonts w:ascii="Times New Roman" w:eastAsia="Times New Roman" w:hAnsi="Times New Roman" w:cs="Times New Roman"/>
          <w:bCs/>
          <w:sz w:val="24"/>
          <w:szCs w:val="24"/>
        </w:rPr>
        <w:t xml:space="preserve">наблюдать под руководством взрослого за предметами и явлениями окружающей действительности; </w:t>
      </w:r>
    </w:p>
    <w:p w:rsidR="00CB6DC8" w:rsidRPr="00D03857" w:rsidRDefault="00CB6DC8" w:rsidP="00D03857">
      <w:pPr>
        <w:shd w:val="clear" w:color="auto" w:fill="FFFFFF"/>
        <w:spacing w:after="0" w:line="240" w:lineRule="auto"/>
        <w:ind w:firstLine="284"/>
        <w:jc w:val="both"/>
        <w:rPr>
          <w:rFonts w:ascii="Times New Roman" w:eastAsia="Times New Roman" w:hAnsi="Times New Roman" w:cs="Times New Roman"/>
          <w:bCs/>
          <w:sz w:val="24"/>
          <w:szCs w:val="24"/>
        </w:rPr>
      </w:pPr>
      <w:r w:rsidRPr="00D03857">
        <w:rPr>
          <w:rFonts w:ascii="Times New Roman" w:eastAsia="Times New Roman" w:hAnsi="Times New Roman" w:cs="Times New Roman"/>
          <w:bCs/>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FA284C" w:rsidRPr="00D03857" w:rsidRDefault="00FA284C" w:rsidP="00D03857">
      <w:pPr>
        <w:spacing w:after="0" w:line="240" w:lineRule="auto"/>
        <w:ind w:firstLine="284"/>
        <w:jc w:val="both"/>
        <w:rPr>
          <w:rFonts w:ascii="Times New Roman" w:hAnsi="Times New Roman" w:cs="Times New Roman"/>
          <w:sz w:val="24"/>
          <w:szCs w:val="24"/>
        </w:rPr>
      </w:pPr>
    </w:p>
    <w:p w:rsidR="00B05E72" w:rsidRPr="00D03857" w:rsidRDefault="00FA284C" w:rsidP="00D03857">
      <w:pPr>
        <w:spacing w:after="0" w:line="240" w:lineRule="auto"/>
        <w:ind w:firstLine="284"/>
        <w:jc w:val="both"/>
        <w:rPr>
          <w:rFonts w:ascii="Times New Roman" w:hAnsi="Times New Roman" w:cs="Times New Roman"/>
          <w:b/>
          <w:sz w:val="24"/>
          <w:szCs w:val="24"/>
        </w:rPr>
      </w:pPr>
      <w:r w:rsidRPr="00D03857">
        <w:rPr>
          <w:rFonts w:ascii="Times New Roman" w:hAnsi="Times New Roman" w:cs="Times New Roman"/>
          <w:b/>
          <w:sz w:val="24"/>
          <w:szCs w:val="24"/>
        </w:rPr>
        <w:t>Планируемые результаты сформированности базовых учебных действий</w:t>
      </w:r>
    </w:p>
    <w:p w:rsidR="00FA284C" w:rsidRPr="00D03857" w:rsidRDefault="00FA284C" w:rsidP="00D03857">
      <w:pPr>
        <w:spacing w:after="0" w:line="240" w:lineRule="auto"/>
        <w:ind w:firstLine="284"/>
        <w:jc w:val="both"/>
        <w:rPr>
          <w:rFonts w:ascii="Times New Roman" w:hAnsi="Times New Roman" w:cs="Times New Roman"/>
          <w:sz w:val="24"/>
          <w:szCs w:val="24"/>
        </w:rPr>
      </w:pPr>
    </w:p>
    <w:tbl>
      <w:tblPr>
        <w:tblStyle w:val="ab"/>
        <w:tblW w:w="15985" w:type="dxa"/>
        <w:tblLook w:val="04A0"/>
      </w:tblPr>
      <w:tblGrid>
        <w:gridCol w:w="959"/>
        <w:gridCol w:w="2693"/>
        <w:gridCol w:w="12333"/>
      </w:tblGrid>
      <w:tr w:rsidR="0072426E" w:rsidRPr="00D03857" w:rsidTr="0013089C">
        <w:tc>
          <w:tcPr>
            <w:tcW w:w="959" w:type="dxa"/>
            <w:vAlign w:val="center"/>
          </w:tcPr>
          <w:p w:rsidR="0072426E" w:rsidRPr="00D03857" w:rsidRDefault="0072426E" w:rsidP="0013089C">
            <w:pPr>
              <w:jc w:val="center"/>
              <w:rPr>
                <w:rFonts w:ascii="Times New Roman" w:hAnsi="Times New Roman" w:cs="Times New Roman"/>
                <w:b/>
                <w:sz w:val="24"/>
                <w:szCs w:val="24"/>
              </w:rPr>
            </w:pPr>
            <w:r w:rsidRPr="00D03857">
              <w:rPr>
                <w:rFonts w:ascii="Times New Roman" w:hAnsi="Times New Roman" w:cs="Times New Roman"/>
                <w:b/>
                <w:sz w:val="24"/>
                <w:szCs w:val="24"/>
              </w:rPr>
              <w:t>№ п/п</w:t>
            </w:r>
          </w:p>
        </w:tc>
        <w:tc>
          <w:tcPr>
            <w:tcW w:w="2693" w:type="dxa"/>
            <w:vAlign w:val="center"/>
          </w:tcPr>
          <w:p w:rsidR="0072426E" w:rsidRPr="00D03857" w:rsidRDefault="0072426E" w:rsidP="0013089C">
            <w:pPr>
              <w:ind w:firstLine="34"/>
              <w:jc w:val="center"/>
              <w:rPr>
                <w:rFonts w:ascii="Times New Roman" w:hAnsi="Times New Roman" w:cs="Times New Roman"/>
                <w:b/>
                <w:sz w:val="24"/>
                <w:szCs w:val="24"/>
              </w:rPr>
            </w:pPr>
            <w:r w:rsidRPr="00D03857">
              <w:rPr>
                <w:rFonts w:ascii="Times New Roman" w:hAnsi="Times New Roman" w:cs="Times New Roman"/>
                <w:b/>
                <w:bCs/>
                <w:sz w:val="24"/>
                <w:szCs w:val="24"/>
              </w:rPr>
              <w:t>Группа БУД</w:t>
            </w:r>
          </w:p>
        </w:tc>
        <w:tc>
          <w:tcPr>
            <w:tcW w:w="12333" w:type="dxa"/>
            <w:vAlign w:val="center"/>
          </w:tcPr>
          <w:p w:rsidR="0072426E" w:rsidRPr="00D03857" w:rsidRDefault="0072426E" w:rsidP="0013089C">
            <w:pPr>
              <w:ind w:firstLine="34"/>
              <w:jc w:val="center"/>
              <w:rPr>
                <w:rFonts w:ascii="Times New Roman" w:hAnsi="Times New Roman" w:cs="Times New Roman"/>
                <w:b/>
                <w:sz w:val="24"/>
                <w:szCs w:val="24"/>
              </w:rPr>
            </w:pPr>
            <w:r w:rsidRPr="00D03857">
              <w:rPr>
                <w:rFonts w:ascii="Times New Roman" w:hAnsi="Times New Roman" w:cs="Times New Roman"/>
                <w:b/>
                <w:bCs/>
                <w:sz w:val="24"/>
                <w:szCs w:val="24"/>
              </w:rPr>
              <w:t>Учебные действия и умения</w:t>
            </w:r>
          </w:p>
        </w:tc>
      </w:tr>
      <w:tr w:rsidR="0072426E" w:rsidRPr="00D03857" w:rsidTr="0013089C">
        <w:tc>
          <w:tcPr>
            <w:tcW w:w="959" w:type="dxa"/>
            <w:vAlign w:val="center"/>
          </w:tcPr>
          <w:p w:rsidR="0072426E" w:rsidRPr="00D03857" w:rsidRDefault="0072426E" w:rsidP="0013089C">
            <w:pPr>
              <w:pStyle w:val="aa"/>
              <w:numPr>
                <w:ilvl w:val="0"/>
                <w:numId w:val="13"/>
              </w:numPr>
              <w:ind w:left="0" w:firstLine="0"/>
              <w:rPr>
                <w:rFonts w:ascii="Times New Roman" w:hAnsi="Times New Roman" w:cs="Times New Roman"/>
                <w:sz w:val="24"/>
                <w:szCs w:val="24"/>
              </w:rPr>
            </w:pPr>
          </w:p>
        </w:tc>
        <w:tc>
          <w:tcPr>
            <w:tcW w:w="2693" w:type="dxa"/>
            <w:vAlign w:val="center"/>
          </w:tcPr>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Подготовка ребенка к нахождению и обучению в среде сверстников, к эмоциональному, коммуникативному</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взаимодействию с группой обучающихся</w:t>
            </w:r>
          </w:p>
        </w:tc>
        <w:tc>
          <w:tcPr>
            <w:tcW w:w="12333" w:type="dxa"/>
            <w:vAlign w:val="center"/>
          </w:tcPr>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Спокойное пребывание в новой среде.</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Перемещение в новой среде без проявлений дискомфорта.</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Принятие контакта, инициированного взрослым.</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Установление контакта с педагогом и другими взрослыми, участвующими в  организации учебного процесса.</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Ориентация в учебной среде (пространство, материалы, расписание) класса</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Планирование учебного дня</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Ориентация в расписании дня (последовательности событий/занятий, очередности действий), выстраивает алгоритм предстоящей деятельности (словесный или наглядный план) с помощью педагога</w:t>
            </w:r>
          </w:p>
          <w:p w:rsidR="0072426E" w:rsidRPr="00D03857" w:rsidRDefault="0072426E" w:rsidP="0013089C">
            <w:pPr>
              <w:ind w:firstLine="34"/>
              <w:rPr>
                <w:rFonts w:ascii="Times New Roman" w:hAnsi="Times New Roman" w:cs="Times New Roman"/>
                <w:sz w:val="24"/>
                <w:szCs w:val="24"/>
              </w:rPr>
            </w:pPr>
            <w:r w:rsidRPr="00D03857">
              <w:rPr>
                <w:rFonts w:ascii="Times New Roman" w:hAnsi="Times New Roman" w:cs="Times New Roman"/>
                <w:sz w:val="24"/>
                <w:szCs w:val="24"/>
              </w:rPr>
              <w:t>Следование расписанию дня</w:t>
            </w:r>
          </w:p>
        </w:tc>
      </w:tr>
      <w:tr w:rsidR="0072426E" w:rsidRPr="00D03857" w:rsidTr="0013089C">
        <w:tc>
          <w:tcPr>
            <w:tcW w:w="959" w:type="dxa"/>
            <w:vAlign w:val="center"/>
          </w:tcPr>
          <w:p w:rsidR="0072426E" w:rsidRPr="00D03857" w:rsidRDefault="0072426E" w:rsidP="0013089C">
            <w:pPr>
              <w:pStyle w:val="aa"/>
              <w:numPr>
                <w:ilvl w:val="0"/>
                <w:numId w:val="13"/>
              </w:numPr>
              <w:ind w:left="0" w:firstLine="0"/>
              <w:rPr>
                <w:rFonts w:ascii="Times New Roman" w:hAnsi="Times New Roman" w:cs="Times New Roman"/>
                <w:sz w:val="24"/>
                <w:szCs w:val="24"/>
              </w:rPr>
            </w:pPr>
          </w:p>
        </w:tc>
        <w:tc>
          <w:tcPr>
            <w:tcW w:w="2693" w:type="dxa"/>
            <w:vAlign w:val="center"/>
          </w:tcPr>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Формирование учебного</w:t>
            </w:r>
            <w:r w:rsidR="005A7647" w:rsidRPr="00D03857">
              <w:rPr>
                <w:rFonts w:ascii="Times New Roman" w:hAnsi="Times New Roman" w:cs="Times New Roman"/>
                <w:sz w:val="24"/>
                <w:szCs w:val="24"/>
                <w:lang w:val="en-US"/>
              </w:rPr>
              <w:t xml:space="preserve"> </w:t>
            </w:r>
            <w:r w:rsidRPr="00D03857">
              <w:rPr>
                <w:rFonts w:ascii="Times New Roman" w:hAnsi="Times New Roman" w:cs="Times New Roman"/>
                <w:sz w:val="24"/>
                <w:szCs w:val="24"/>
              </w:rPr>
              <w:t>поведения</w:t>
            </w:r>
          </w:p>
        </w:tc>
        <w:tc>
          <w:tcPr>
            <w:tcW w:w="12333" w:type="dxa"/>
            <w:vAlign w:val="center"/>
          </w:tcPr>
          <w:p w:rsidR="0072426E" w:rsidRPr="00D03857" w:rsidRDefault="002132C1" w:rsidP="0013089C">
            <w:pPr>
              <w:autoSpaceDE w:val="0"/>
              <w:autoSpaceDN w:val="0"/>
              <w:adjustRightInd w:val="0"/>
              <w:ind w:firstLine="34"/>
              <w:rPr>
                <w:rFonts w:ascii="Times New Roman" w:hAnsi="Times New Roman" w:cs="Times New Roman"/>
                <w:i/>
                <w:iCs/>
                <w:sz w:val="24"/>
                <w:szCs w:val="24"/>
              </w:rPr>
            </w:pPr>
            <w:r w:rsidRPr="00D03857">
              <w:rPr>
                <w:rFonts w:ascii="Times New Roman" w:hAnsi="Times New Roman" w:cs="Times New Roman"/>
                <w:i/>
                <w:iCs/>
                <w:sz w:val="24"/>
                <w:szCs w:val="24"/>
              </w:rPr>
              <w:t>1</w:t>
            </w:r>
            <w:r w:rsidR="0072426E" w:rsidRPr="00D03857">
              <w:rPr>
                <w:rFonts w:ascii="Times New Roman" w:hAnsi="Times New Roman" w:cs="Times New Roman"/>
                <w:i/>
                <w:iCs/>
                <w:sz w:val="24"/>
                <w:szCs w:val="24"/>
              </w:rPr>
              <w:t>) направленность взгляда (на говорящего взрослого, на задание):</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 фиксация взгляд на звучащей игрушке;</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 фиксация взгляд на яркой игрушке;</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 фиксация взгляда на движущей игрушке;</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 переключение взгляда с одного предмета на другой;</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lastRenderedPageBreak/>
              <w:t>- фиксирует взгляд на лице педагога с использованием утрированной мимики;</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 фиксация взгляда на лице педагога с использованием голоса;</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 фиксация взгляд на изображении;</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 фиксация взгляд на экране монитора</w:t>
            </w:r>
          </w:p>
          <w:p w:rsidR="0072426E" w:rsidRPr="00D03857" w:rsidRDefault="002132C1" w:rsidP="0013089C">
            <w:pPr>
              <w:autoSpaceDE w:val="0"/>
              <w:autoSpaceDN w:val="0"/>
              <w:adjustRightInd w:val="0"/>
              <w:ind w:firstLine="34"/>
              <w:rPr>
                <w:rFonts w:ascii="Times New Roman" w:hAnsi="Times New Roman" w:cs="Times New Roman"/>
                <w:i/>
                <w:iCs/>
                <w:sz w:val="24"/>
                <w:szCs w:val="24"/>
              </w:rPr>
            </w:pPr>
            <w:r w:rsidRPr="00D03857">
              <w:rPr>
                <w:rFonts w:ascii="Times New Roman" w:hAnsi="Times New Roman" w:cs="Times New Roman"/>
                <w:i/>
                <w:iCs/>
                <w:sz w:val="24"/>
                <w:szCs w:val="24"/>
              </w:rPr>
              <w:t>2</w:t>
            </w:r>
            <w:r w:rsidR="0072426E" w:rsidRPr="00D03857">
              <w:rPr>
                <w:rFonts w:ascii="Times New Roman" w:hAnsi="Times New Roman" w:cs="Times New Roman"/>
                <w:i/>
                <w:iCs/>
                <w:sz w:val="24"/>
                <w:szCs w:val="24"/>
              </w:rPr>
              <w:t>) выполнение инструкции педагога</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 понимание инструкции по инструкционным картам;</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 понимание инструкции по пиктограммам;</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 выполнение стереотипной инструкции (отрабатываемая с конкретным учеником на данном этапе обучения)</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-выполнение простых речевых инструкций (дай, возьми, встань, сядь, подними и др.)</w:t>
            </w:r>
          </w:p>
          <w:p w:rsidR="0072426E" w:rsidRPr="00D03857" w:rsidRDefault="003D4B4E" w:rsidP="0013089C">
            <w:pPr>
              <w:autoSpaceDE w:val="0"/>
              <w:autoSpaceDN w:val="0"/>
              <w:adjustRightInd w:val="0"/>
              <w:ind w:firstLine="34"/>
              <w:rPr>
                <w:rFonts w:ascii="Times New Roman" w:hAnsi="Times New Roman" w:cs="Times New Roman"/>
                <w:i/>
                <w:iCs/>
                <w:sz w:val="24"/>
                <w:szCs w:val="24"/>
              </w:rPr>
            </w:pPr>
            <w:r w:rsidRPr="00D03857">
              <w:rPr>
                <w:rFonts w:ascii="Times New Roman" w:hAnsi="Times New Roman" w:cs="Times New Roman"/>
                <w:i/>
                <w:iCs/>
                <w:sz w:val="24"/>
                <w:szCs w:val="24"/>
              </w:rPr>
              <w:t>3</w:t>
            </w:r>
            <w:r w:rsidR="0072426E" w:rsidRPr="00D03857">
              <w:rPr>
                <w:rFonts w:ascii="Times New Roman" w:hAnsi="Times New Roman" w:cs="Times New Roman"/>
                <w:i/>
                <w:iCs/>
                <w:sz w:val="24"/>
                <w:szCs w:val="24"/>
              </w:rPr>
              <w:t>) использование по назначению учебных материалов:</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 бумаги;</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 цветной бумаги;</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 пластилина.</w:t>
            </w:r>
          </w:p>
          <w:p w:rsidR="0072426E" w:rsidRPr="00D03857" w:rsidRDefault="003D4B4E" w:rsidP="0013089C">
            <w:pPr>
              <w:autoSpaceDE w:val="0"/>
              <w:autoSpaceDN w:val="0"/>
              <w:adjustRightInd w:val="0"/>
              <w:ind w:firstLine="34"/>
              <w:rPr>
                <w:rFonts w:ascii="Times New Roman" w:hAnsi="Times New Roman" w:cs="Times New Roman"/>
                <w:i/>
                <w:iCs/>
                <w:sz w:val="24"/>
                <w:szCs w:val="24"/>
              </w:rPr>
            </w:pPr>
            <w:r w:rsidRPr="00D03857">
              <w:rPr>
                <w:rFonts w:ascii="Times New Roman" w:hAnsi="Times New Roman" w:cs="Times New Roman"/>
                <w:i/>
                <w:iCs/>
                <w:sz w:val="24"/>
                <w:szCs w:val="24"/>
              </w:rPr>
              <w:t>4</w:t>
            </w:r>
            <w:r w:rsidR="0072426E" w:rsidRPr="00D03857">
              <w:rPr>
                <w:rFonts w:ascii="Times New Roman" w:hAnsi="Times New Roman" w:cs="Times New Roman"/>
                <w:i/>
                <w:iCs/>
                <w:sz w:val="24"/>
                <w:szCs w:val="24"/>
              </w:rPr>
              <w:t>) умение выполнять действия по образцу и по подражанию:</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 выполнение действий способом рука в руке;</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 подражание простым движениям и действиям с предметами</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 последовательно выполняет отдельные операции действия по образцу педагога;</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 выполнение простых действий с одним предметом (по подражанию)</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-выполнение действий с предметами (по подражанию)</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-выполнение простых действий с картинками (по подражанию)</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-выполнение соотнесения одинаковых предметов (по образцу)</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выполнение соотнесения одинаковых картинок (по образцу)</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-выполнение простых действий с предметами и картинками (по образцу)</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 xml:space="preserve">-выполнение соотнесения предмета с соответствующим изображением (по образцу) </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-выполнение простых действий по наглядным алгоритмам (расписаниям) (по образцу)</w:t>
            </w:r>
          </w:p>
        </w:tc>
      </w:tr>
      <w:tr w:rsidR="0072426E" w:rsidRPr="00D03857" w:rsidTr="0013089C">
        <w:tc>
          <w:tcPr>
            <w:tcW w:w="959" w:type="dxa"/>
            <w:vAlign w:val="center"/>
          </w:tcPr>
          <w:p w:rsidR="0072426E" w:rsidRPr="00D03857" w:rsidRDefault="0072426E" w:rsidP="0013089C">
            <w:pPr>
              <w:pStyle w:val="aa"/>
              <w:numPr>
                <w:ilvl w:val="0"/>
                <w:numId w:val="13"/>
              </w:numPr>
              <w:ind w:left="0" w:firstLine="0"/>
              <w:rPr>
                <w:rFonts w:ascii="Times New Roman" w:hAnsi="Times New Roman" w:cs="Times New Roman"/>
                <w:sz w:val="24"/>
                <w:szCs w:val="24"/>
              </w:rPr>
            </w:pPr>
          </w:p>
        </w:tc>
        <w:tc>
          <w:tcPr>
            <w:tcW w:w="2693" w:type="dxa"/>
            <w:vAlign w:val="center"/>
          </w:tcPr>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Формирование умения</w:t>
            </w:r>
          </w:p>
          <w:p w:rsidR="0072426E" w:rsidRPr="00D03857" w:rsidRDefault="0072426E" w:rsidP="0013089C">
            <w:pPr>
              <w:ind w:firstLine="34"/>
              <w:rPr>
                <w:rFonts w:ascii="Times New Roman" w:hAnsi="Times New Roman" w:cs="Times New Roman"/>
                <w:sz w:val="24"/>
                <w:szCs w:val="24"/>
              </w:rPr>
            </w:pPr>
            <w:r w:rsidRPr="00D03857">
              <w:rPr>
                <w:rFonts w:ascii="Times New Roman" w:hAnsi="Times New Roman" w:cs="Times New Roman"/>
                <w:sz w:val="24"/>
                <w:szCs w:val="24"/>
              </w:rPr>
              <w:t>выполнять задание</w:t>
            </w:r>
          </w:p>
        </w:tc>
        <w:tc>
          <w:tcPr>
            <w:tcW w:w="12333" w:type="dxa"/>
            <w:vAlign w:val="center"/>
          </w:tcPr>
          <w:p w:rsidR="0072426E" w:rsidRPr="00D03857" w:rsidRDefault="0072426E" w:rsidP="0013089C">
            <w:pPr>
              <w:autoSpaceDE w:val="0"/>
              <w:autoSpaceDN w:val="0"/>
              <w:adjustRightInd w:val="0"/>
              <w:ind w:firstLine="34"/>
              <w:rPr>
                <w:rFonts w:ascii="Times New Roman" w:hAnsi="Times New Roman" w:cs="Times New Roman"/>
                <w:i/>
                <w:iCs/>
                <w:sz w:val="24"/>
                <w:szCs w:val="24"/>
              </w:rPr>
            </w:pPr>
            <w:r w:rsidRPr="00D03857">
              <w:rPr>
                <w:rFonts w:ascii="Times New Roman" w:hAnsi="Times New Roman" w:cs="Times New Roman"/>
                <w:i/>
                <w:iCs/>
                <w:sz w:val="24"/>
                <w:szCs w:val="24"/>
              </w:rPr>
              <w:t>1) в течение определенного периода времени:</w:t>
            </w:r>
          </w:p>
          <w:p w:rsidR="0072426E" w:rsidRPr="00D03857" w:rsidRDefault="0072426E" w:rsidP="0013089C">
            <w:pPr>
              <w:tabs>
                <w:tab w:val="center" w:pos="5774"/>
              </w:tabs>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 способен удерживать произвольное внимание на</w:t>
            </w:r>
            <w:r w:rsidRPr="00D03857">
              <w:rPr>
                <w:rFonts w:ascii="Times New Roman" w:hAnsi="Times New Roman" w:cs="Times New Roman"/>
                <w:sz w:val="24"/>
                <w:szCs w:val="24"/>
              </w:rPr>
              <w:tab/>
              <w:t xml:space="preserve"> выполнении посильного задания 3-4 мин.</w:t>
            </w:r>
          </w:p>
          <w:p w:rsidR="0072426E" w:rsidRPr="00D03857" w:rsidRDefault="0072426E" w:rsidP="0013089C">
            <w:pPr>
              <w:autoSpaceDE w:val="0"/>
              <w:autoSpaceDN w:val="0"/>
              <w:adjustRightInd w:val="0"/>
              <w:ind w:firstLine="34"/>
              <w:rPr>
                <w:rFonts w:ascii="Times New Roman" w:hAnsi="Times New Roman" w:cs="Times New Roman"/>
                <w:i/>
                <w:iCs/>
                <w:sz w:val="24"/>
                <w:szCs w:val="24"/>
              </w:rPr>
            </w:pPr>
            <w:r w:rsidRPr="00D03857">
              <w:rPr>
                <w:rFonts w:ascii="Times New Roman" w:hAnsi="Times New Roman" w:cs="Times New Roman"/>
                <w:i/>
                <w:iCs/>
                <w:sz w:val="24"/>
                <w:szCs w:val="24"/>
              </w:rPr>
              <w:t>2) от начала до конца:</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 при организующей, направляющей помощи способен выполнить посильное задание от начала до конца.</w:t>
            </w:r>
          </w:p>
        </w:tc>
      </w:tr>
      <w:tr w:rsidR="0072426E" w:rsidRPr="00D03857" w:rsidTr="0013089C">
        <w:tc>
          <w:tcPr>
            <w:tcW w:w="959" w:type="dxa"/>
            <w:vAlign w:val="center"/>
          </w:tcPr>
          <w:p w:rsidR="0072426E" w:rsidRPr="00D03857" w:rsidRDefault="0072426E" w:rsidP="0013089C">
            <w:pPr>
              <w:pStyle w:val="aa"/>
              <w:numPr>
                <w:ilvl w:val="0"/>
                <w:numId w:val="13"/>
              </w:numPr>
              <w:ind w:left="0" w:firstLine="0"/>
              <w:rPr>
                <w:rFonts w:ascii="Times New Roman" w:hAnsi="Times New Roman" w:cs="Times New Roman"/>
                <w:sz w:val="24"/>
                <w:szCs w:val="24"/>
              </w:rPr>
            </w:pPr>
          </w:p>
        </w:tc>
        <w:tc>
          <w:tcPr>
            <w:tcW w:w="2693" w:type="dxa"/>
            <w:vAlign w:val="center"/>
          </w:tcPr>
          <w:p w:rsidR="0072426E" w:rsidRPr="00D03857" w:rsidRDefault="003D4B4E" w:rsidP="0013089C">
            <w:pPr>
              <w:pStyle w:val="a9"/>
              <w:ind w:firstLine="34"/>
              <w:rPr>
                <w:rFonts w:ascii="Times New Roman" w:hAnsi="Times New Roman"/>
                <w:sz w:val="24"/>
                <w:szCs w:val="24"/>
              </w:rPr>
            </w:pPr>
            <w:r w:rsidRPr="00D03857">
              <w:rPr>
                <w:rFonts w:ascii="Times New Roman" w:hAnsi="Times New Roman"/>
                <w:sz w:val="24"/>
                <w:szCs w:val="24"/>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tc>
        <w:tc>
          <w:tcPr>
            <w:tcW w:w="12333" w:type="dxa"/>
            <w:vAlign w:val="center"/>
          </w:tcPr>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Невыполнение инструкций, направленных на прерывание</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социально неприемлемого поведения</w:t>
            </w:r>
          </w:p>
          <w:p w:rsidR="0072426E" w:rsidRPr="00D03857" w:rsidRDefault="0072426E" w:rsidP="0013089C">
            <w:pPr>
              <w:autoSpaceDE w:val="0"/>
              <w:autoSpaceDN w:val="0"/>
              <w:adjustRightInd w:val="0"/>
              <w:ind w:firstLine="34"/>
              <w:rPr>
                <w:rFonts w:ascii="Times New Roman" w:hAnsi="Times New Roman" w:cs="Times New Roman"/>
                <w:sz w:val="24"/>
                <w:szCs w:val="24"/>
              </w:rPr>
            </w:pPr>
            <w:r w:rsidRPr="00D03857">
              <w:rPr>
                <w:rFonts w:ascii="Times New Roman" w:hAnsi="Times New Roman" w:cs="Times New Roman"/>
                <w:sz w:val="24"/>
                <w:szCs w:val="24"/>
              </w:rPr>
              <w:t>Агрессия</w:t>
            </w:r>
          </w:p>
          <w:p w:rsidR="0072426E" w:rsidRPr="00D03857" w:rsidRDefault="0072426E" w:rsidP="0013089C">
            <w:pPr>
              <w:ind w:firstLine="34"/>
              <w:rPr>
                <w:rFonts w:ascii="Times New Roman" w:hAnsi="Times New Roman" w:cs="Times New Roman"/>
                <w:sz w:val="24"/>
                <w:szCs w:val="24"/>
              </w:rPr>
            </w:pPr>
          </w:p>
        </w:tc>
      </w:tr>
    </w:tbl>
    <w:p w:rsidR="00450A8A" w:rsidRPr="00D03857" w:rsidRDefault="00450A8A" w:rsidP="00D03857">
      <w:pPr>
        <w:spacing w:after="0" w:line="240" w:lineRule="auto"/>
        <w:ind w:firstLine="284"/>
        <w:jc w:val="both"/>
        <w:rPr>
          <w:rFonts w:ascii="Times New Roman" w:eastAsia="Times New Roman" w:hAnsi="Times New Roman" w:cs="Times New Roman"/>
          <w:b/>
          <w:sz w:val="24"/>
          <w:szCs w:val="24"/>
        </w:rPr>
      </w:pPr>
    </w:p>
    <w:p w:rsidR="003D4B4E" w:rsidRPr="00D03857" w:rsidRDefault="003D4B4E" w:rsidP="00D03857">
      <w:pPr>
        <w:spacing w:after="0" w:line="240" w:lineRule="auto"/>
        <w:ind w:firstLine="284"/>
        <w:jc w:val="both"/>
        <w:rPr>
          <w:rFonts w:ascii="Times New Roman" w:eastAsia="Times New Roman" w:hAnsi="Times New Roman" w:cs="Times New Roman"/>
          <w:b/>
          <w:sz w:val="24"/>
          <w:szCs w:val="24"/>
        </w:rPr>
      </w:pPr>
    </w:p>
    <w:p w:rsidR="001B2A99" w:rsidRPr="00D03857" w:rsidRDefault="00FA284C" w:rsidP="00D03857">
      <w:pPr>
        <w:spacing w:after="0" w:line="240" w:lineRule="auto"/>
        <w:ind w:firstLine="284"/>
        <w:jc w:val="both"/>
        <w:rPr>
          <w:rFonts w:ascii="Times New Roman" w:eastAsia="Times New Roman" w:hAnsi="Times New Roman" w:cs="Times New Roman"/>
          <w:b/>
          <w:sz w:val="24"/>
          <w:szCs w:val="24"/>
        </w:rPr>
      </w:pPr>
      <w:r w:rsidRPr="00D03857">
        <w:rPr>
          <w:rFonts w:ascii="Times New Roman" w:eastAsia="Times New Roman" w:hAnsi="Times New Roman" w:cs="Times New Roman"/>
          <w:b/>
          <w:sz w:val="24"/>
          <w:szCs w:val="24"/>
        </w:rPr>
        <w:lastRenderedPageBreak/>
        <w:t>Содержание учебного предмета</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Раздел "Представления о себе".</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"Гигиена тела".</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Обращение с одеждой и обувью.</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w:t>
      </w:r>
      <w:r w:rsidRPr="00D03857">
        <w:rPr>
          <w:rFonts w:ascii="Times New Roman" w:hAnsi="Times New Roman" w:cs="Times New Roman"/>
          <w:sz w:val="24"/>
          <w:szCs w:val="24"/>
        </w:rPr>
        <w:lastRenderedPageBreak/>
        <w:t>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Раздел "Туалет".</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Раздел "Прием пищи".</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Раздел "Семья".</w:t>
      </w:r>
    </w:p>
    <w:p w:rsidR="00D03857" w:rsidRPr="00D03857" w:rsidRDefault="00D03857" w:rsidP="00D0385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03857">
        <w:rPr>
          <w:rFonts w:ascii="Times New Roman" w:hAnsi="Times New Roman" w:cs="Times New Roman"/>
          <w:sz w:val="24"/>
          <w:szCs w:val="24"/>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FC1918" w:rsidRDefault="00FC1918" w:rsidP="00D03857">
      <w:pPr>
        <w:pStyle w:val="WW-"/>
        <w:shd w:val="clear" w:color="auto" w:fill="FFFFFF"/>
        <w:spacing w:after="0" w:line="240" w:lineRule="auto"/>
        <w:ind w:firstLine="284"/>
        <w:jc w:val="center"/>
        <w:rPr>
          <w:rFonts w:ascii="Times New Roman" w:hAnsi="Times New Roman" w:cs="Times New Roman"/>
          <w:b/>
          <w:sz w:val="24"/>
          <w:szCs w:val="24"/>
          <w:lang w:val="en-US"/>
        </w:rPr>
      </w:pPr>
    </w:p>
    <w:p w:rsidR="00FC1918" w:rsidRDefault="00FC1918" w:rsidP="00D03857">
      <w:pPr>
        <w:pStyle w:val="WW-"/>
        <w:shd w:val="clear" w:color="auto" w:fill="FFFFFF"/>
        <w:spacing w:after="0" w:line="240" w:lineRule="auto"/>
        <w:ind w:firstLine="284"/>
        <w:jc w:val="center"/>
        <w:rPr>
          <w:rFonts w:ascii="Times New Roman" w:hAnsi="Times New Roman" w:cs="Times New Roman"/>
          <w:b/>
          <w:sz w:val="24"/>
          <w:szCs w:val="24"/>
          <w:lang w:val="en-US"/>
        </w:rPr>
      </w:pPr>
    </w:p>
    <w:p w:rsidR="00FC1918" w:rsidRDefault="00FC1918" w:rsidP="00D03857">
      <w:pPr>
        <w:pStyle w:val="WW-"/>
        <w:shd w:val="clear" w:color="auto" w:fill="FFFFFF"/>
        <w:spacing w:after="0" w:line="240" w:lineRule="auto"/>
        <w:ind w:firstLine="284"/>
        <w:jc w:val="center"/>
        <w:rPr>
          <w:rFonts w:ascii="Times New Roman" w:hAnsi="Times New Roman" w:cs="Times New Roman"/>
          <w:b/>
          <w:sz w:val="24"/>
          <w:szCs w:val="24"/>
          <w:lang w:val="en-US"/>
        </w:rPr>
      </w:pPr>
    </w:p>
    <w:p w:rsidR="00FC1918" w:rsidRDefault="00FC1918" w:rsidP="00D03857">
      <w:pPr>
        <w:pStyle w:val="WW-"/>
        <w:shd w:val="clear" w:color="auto" w:fill="FFFFFF"/>
        <w:spacing w:after="0" w:line="240" w:lineRule="auto"/>
        <w:ind w:firstLine="284"/>
        <w:jc w:val="center"/>
        <w:rPr>
          <w:rFonts w:ascii="Times New Roman" w:hAnsi="Times New Roman" w:cs="Times New Roman"/>
          <w:b/>
          <w:sz w:val="24"/>
          <w:szCs w:val="24"/>
          <w:lang w:val="en-US"/>
        </w:rPr>
      </w:pPr>
    </w:p>
    <w:p w:rsidR="00FC1918" w:rsidRDefault="00FC1918" w:rsidP="00D03857">
      <w:pPr>
        <w:pStyle w:val="WW-"/>
        <w:shd w:val="clear" w:color="auto" w:fill="FFFFFF"/>
        <w:spacing w:after="0" w:line="240" w:lineRule="auto"/>
        <w:ind w:firstLine="284"/>
        <w:jc w:val="center"/>
        <w:rPr>
          <w:rFonts w:ascii="Times New Roman" w:hAnsi="Times New Roman" w:cs="Times New Roman"/>
          <w:b/>
          <w:sz w:val="24"/>
          <w:szCs w:val="24"/>
          <w:lang w:val="en-US"/>
        </w:rPr>
      </w:pPr>
    </w:p>
    <w:p w:rsidR="00FC1918" w:rsidRDefault="00FC1918" w:rsidP="00D03857">
      <w:pPr>
        <w:pStyle w:val="WW-"/>
        <w:shd w:val="clear" w:color="auto" w:fill="FFFFFF"/>
        <w:spacing w:after="0" w:line="240" w:lineRule="auto"/>
        <w:ind w:firstLine="284"/>
        <w:jc w:val="center"/>
        <w:rPr>
          <w:rFonts w:ascii="Times New Roman" w:hAnsi="Times New Roman" w:cs="Times New Roman"/>
          <w:b/>
          <w:sz w:val="24"/>
          <w:szCs w:val="24"/>
          <w:lang w:val="en-US"/>
        </w:rPr>
      </w:pPr>
    </w:p>
    <w:p w:rsidR="00FC1918" w:rsidRDefault="00FC1918" w:rsidP="00D03857">
      <w:pPr>
        <w:pStyle w:val="WW-"/>
        <w:shd w:val="clear" w:color="auto" w:fill="FFFFFF"/>
        <w:spacing w:after="0" w:line="240" w:lineRule="auto"/>
        <w:ind w:firstLine="284"/>
        <w:jc w:val="center"/>
        <w:rPr>
          <w:rFonts w:ascii="Times New Roman" w:hAnsi="Times New Roman" w:cs="Times New Roman"/>
          <w:b/>
          <w:sz w:val="24"/>
          <w:szCs w:val="24"/>
          <w:lang w:val="en-US"/>
        </w:rPr>
      </w:pPr>
    </w:p>
    <w:p w:rsidR="00FC1918" w:rsidRDefault="00FC1918" w:rsidP="00D03857">
      <w:pPr>
        <w:pStyle w:val="WW-"/>
        <w:shd w:val="clear" w:color="auto" w:fill="FFFFFF"/>
        <w:spacing w:after="0" w:line="240" w:lineRule="auto"/>
        <w:ind w:firstLine="284"/>
        <w:jc w:val="center"/>
        <w:rPr>
          <w:rFonts w:ascii="Times New Roman" w:hAnsi="Times New Roman" w:cs="Times New Roman"/>
          <w:b/>
          <w:sz w:val="24"/>
          <w:szCs w:val="24"/>
          <w:lang w:val="en-US"/>
        </w:rPr>
      </w:pPr>
    </w:p>
    <w:p w:rsidR="00FC1918" w:rsidRDefault="00FC1918" w:rsidP="00D03857">
      <w:pPr>
        <w:pStyle w:val="WW-"/>
        <w:shd w:val="clear" w:color="auto" w:fill="FFFFFF"/>
        <w:spacing w:after="0" w:line="240" w:lineRule="auto"/>
        <w:ind w:firstLine="284"/>
        <w:jc w:val="center"/>
        <w:rPr>
          <w:rFonts w:ascii="Times New Roman" w:hAnsi="Times New Roman" w:cs="Times New Roman"/>
          <w:b/>
          <w:sz w:val="24"/>
          <w:szCs w:val="24"/>
          <w:lang w:val="en-US"/>
        </w:rPr>
      </w:pPr>
    </w:p>
    <w:p w:rsidR="00FC1918" w:rsidRDefault="00FC1918" w:rsidP="00D03857">
      <w:pPr>
        <w:pStyle w:val="WW-"/>
        <w:shd w:val="clear" w:color="auto" w:fill="FFFFFF"/>
        <w:spacing w:after="0" w:line="240" w:lineRule="auto"/>
        <w:ind w:firstLine="284"/>
        <w:jc w:val="center"/>
        <w:rPr>
          <w:rFonts w:ascii="Times New Roman" w:hAnsi="Times New Roman" w:cs="Times New Roman"/>
          <w:b/>
          <w:sz w:val="24"/>
          <w:szCs w:val="24"/>
          <w:lang w:val="en-US"/>
        </w:rPr>
      </w:pPr>
    </w:p>
    <w:p w:rsidR="00FC1918" w:rsidRDefault="00FC1918" w:rsidP="00D03857">
      <w:pPr>
        <w:pStyle w:val="WW-"/>
        <w:shd w:val="clear" w:color="auto" w:fill="FFFFFF"/>
        <w:spacing w:after="0" w:line="240" w:lineRule="auto"/>
        <w:ind w:firstLine="284"/>
        <w:jc w:val="center"/>
        <w:rPr>
          <w:rFonts w:ascii="Times New Roman" w:hAnsi="Times New Roman" w:cs="Times New Roman"/>
          <w:b/>
          <w:sz w:val="24"/>
          <w:szCs w:val="24"/>
          <w:lang w:val="en-US"/>
        </w:rPr>
      </w:pPr>
    </w:p>
    <w:p w:rsidR="00FC1918" w:rsidRDefault="00FC1918" w:rsidP="00D03857">
      <w:pPr>
        <w:pStyle w:val="WW-"/>
        <w:shd w:val="clear" w:color="auto" w:fill="FFFFFF"/>
        <w:spacing w:after="0" w:line="240" w:lineRule="auto"/>
        <w:ind w:firstLine="284"/>
        <w:jc w:val="center"/>
        <w:rPr>
          <w:rFonts w:ascii="Times New Roman" w:hAnsi="Times New Roman" w:cs="Times New Roman"/>
          <w:b/>
          <w:sz w:val="24"/>
          <w:szCs w:val="24"/>
          <w:lang w:val="en-US"/>
        </w:rPr>
      </w:pPr>
    </w:p>
    <w:p w:rsidR="00C12081" w:rsidRDefault="00CB0161" w:rsidP="00D03857">
      <w:pPr>
        <w:pStyle w:val="WW-"/>
        <w:shd w:val="clear" w:color="auto" w:fill="FFFFFF"/>
        <w:spacing w:after="0" w:line="240" w:lineRule="auto"/>
        <w:ind w:firstLine="284"/>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Календарно-тематическое планирование</w:t>
      </w:r>
    </w:p>
    <w:p w:rsidR="0013089C" w:rsidRDefault="0013089C" w:rsidP="00D03857">
      <w:pPr>
        <w:pStyle w:val="WW-"/>
        <w:shd w:val="clear" w:color="auto" w:fill="FFFFFF"/>
        <w:spacing w:after="0" w:line="240" w:lineRule="auto"/>
        <w:ind w:firstLine="284"/>
        <w:jc w:val="center"/>
        <w:rPr>
          <w:rFonts w:ascii="Times New Roman" w:eastAsia="Times New Roman" w:hAnsi="Times New Roman" w:cs="Times New Roman"/>
          <w:b/>
          <w:sz w:val="24"/>
          <w:szCs w:val="24"/>
          <w:lang w:val="en-US"/>
        </w:rPr>
      </w:pPr>
    </w:p>
    <w:tbl>
      <w:tblPr>
        <w:tblW w:w="160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814"/>
        <w:gridCol w:w="893"/>
        <w:gridCol w:w="10123"/>
        <w:gridCol w:w="966"/>
        <w:gridCol w:w="735"/>
      </w:tblGrid>
      <w:tr w:rsidR="00B8414A" w:rsidRPr="00B8414A" w:rsidTr="00B8414A">
        <w:trPr>
          <w:trHeight w:val="148"/>
        </w:trPr>
        <w:tc>
          <w:tcPr>
            <w:tcW w:w="560" w:type="dxa"/>
            <w:shd w:val="clear" w:color="auto" w:fill="auto"/>
            <w:vAlign w:val="center"/>
          </w:tcPr>
          <w:p w:rsidR="00B8414A" w:rsidRPr="00B8414A" w:rsidRDefault="00B8414A" w:rsidP="00B8414A">
            <w:pPr>
              <w:spacing w:after="0" w:line="240" w:lineRule="atLeast"/>
              <w:jc w:val="center"/>
              <w:rPr>
                <w:rFonts w:ascii="Times New Roman" w:hAnsi="Times New Roman" w:cs="Times New Roman"/>
                <w:b/>
                <w:sz w:val="24"/>
                <w:szCs w:val="24"/>
              </w:rPr>
            </w:pPr>
            <w:r w:rsidRPr="00B8414A">
              <w:rPr>
                <w:rFonts w:ascii="Times New Roman" w:hAnsi="Times New Roman" w:cs="Times New Roman"/>
                <w:b/>
                <w:sz w:val="24"/>
                <w:szCs w:val="24"/>
              </w:rPr>
              <w:t>№ п/п</w:t>
            </w:r>
          </w:p>
        </w:tc>
        <w:tc>
          <w:tcPr>
            <w:tcW w:w="2814" w:type="dxa"/>
            <w:shd w:val="clear" w:color="auto" w:fill="auto"/>
            <w:vAlign w:val="center"/>
          </w:tcPr>
          <w:p w:rsidR="00B8414A" w:rsidRPr="00B8414A" w:rsidRDefault="00B8414A" w:rsidP="00B8414A">
            <w:pPr>
              <w:spacing w:after="0" w:line="240" w:lineRule="atLeast"/>
              <w:jc w:val="center"/>
              <w:rPr>
                <w:rFonts w:ascii="Times New Roman" w:hAnsi="Times New Roman" w:cs="Times New Roman"/>
                <w:b/>
                <w:sz w:val="24"/>
                <w:szCs w:val="24"/>
              </w:rPr>
            </w:pPr>
            <w:r w:rsidRPr="00B8414A">
              <w:rPr>
                <w:rFonts w:ascii="Times New Roman" w:hAnsi="Times New Roman" w:cs="Times New Roman"/>
                <w:b/>
                <w:sz w:val="24"/>
                <w:szCs w:val="24"/>
              </w:rPr>
              <w:t>Тема урока</w:t>
            </w:r>
          </w:p>
        </w:tc>
        <w:tc>
          <w:tcPr>
            <w:tcW w:w="893" w:type="dxa"/>
            <w:vAlign w:val="center"/>
          </w:tcPr>
          <w:p w:rsidR="00B8414A" w:rsidRPr="00B8414A" w:rsidRDefault="00B8414A" w:rsidP="00B8414A">
            <w:pPr>
              <w:spacing w:after="0" w:line="240" w:lineRule="atLeast"/>
              <w:jc w:val="center"/>
              <w:rPr>
                <w:rFonts w:ascii="Times New Roman" w:hAnsi="Times New Roman" w:cs="Times New Roman"/>
                <w:b/>
                <w:sz w:val="24"/>
                <w:szCs w:val="24"/>
              </w:rPr>
            </w:pPr>
            <w:r w:rsidRPr="00B8414A">
              <w:rPr>
                <w:rFonts w:ascii="Times New Roman" w:hAnsi="Times New Roman" w:cs="Times New Roman"/>
                <w:b/>
                <w:sz w:val="24"/>
                <w:szCs w:val="24"/>
              </w:rPr>
              <w:t>Кол-во часов</w:t>
            </w:r>
          </w:p>
        </w:tc>
        <w:tc>
          <w:tcPr>
            <w:tcW w:w="10123" w:type="dxa"/>
            <w:shd w:val="clear" w:color="auto" w:fill="auto"/>
            <w:vAlign w:val="center"/>
          </w:tcPr>
          <w:p w:rsidR="00B8414A" w:rsidRPr="00B8414A" w:rsidRDefault="00B8414A" w:rsidP="00B8414A">
            <w:pPr>
              <w:spacing w:after="0" w:line="240" w:lineRule="atLeast"/>
              <w:jc w:val="center"/>
              <w:rPr>
                <w:rFonts w:ascii="Times New Roman" w:hAnsi="Times New Roman" w:cs="Times New Roman"/>
                <w:b/>
                <w:sz w:val="24"/>
                <w:szCs w:val="24"/>
              </w:rPr>
            </w:pPr>
            <w:r w:rsidRPr="00B8414A">
              <w:rPr>
                <w:rFonts w:ascii="Times New Roman" w:hAnsi="Times New Roman" w:cs="Times New Roman"/>
                <w:b/>
                <w:sz w:val="24"/>
                <w:szCs w:val="24"/>
              </w:rPr>
              <w:t>Основные виды деятельности</w:t>
            </w:r>
          </w:p>
        </w:tc>
        <w:tc>
          <w:tcPr>
            <w:tcW w:w="966" w:type="dxa"/>
            <w:vAlign w:val="center"/>
          </w:tcPr>
          <w:p w:rsidR="00B8414A" w:rsidRPr="00B8414A" w:rsidRDefault="00B8414A" w:rsidP="00B8414A">
            <w:pPr>
              <w:spacing w:after="0" w:line="240" w:lineRule="atLeast"/>
              <w:jc w:val="center"/>
              <w:rPr>
                <w:rFonts w:ascii="Times New Roman" w:hAnsi="Times New Roman" w:cs="Times New Roman"/>
                <w:b/>
                <w:sz w:val="24"/>
                <w:szCs w:val="24"/>
              </w:rPr>
            </w:pPr>
          </w:p>
        </w:tc>
        <w:tc>
          <w:tcPr>
            <w:tcW w:w="735" w:type="dxa"/>
            <w:vAlign w:val="center"/>
          </w:tcPr>
          <w:p w:rsidR="00B8414A" w:rsidRPr="00B8414A" w:rsidRDefault="00B8414A" w:rsidP="00B8414A">
            <w:pPr>
              <w:spacing w:after="0" w:line="240" w:lineRule="atLeast"/>
              <w:jc w:val="center"/>
              <w:rPr>
                <w:rFonts w:ascii="Times New Roman" w:hAnsi="Times New Roman" w:cs="Times New Roman"/>
                <w:b/>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Мальчики и девочки</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Различение</w:t>
            </w:r>
            <w:r w:rsidRPr="002D1A26">
              <w:rPr>
                <w:rFonts w:ascii="Times New Roman" w:hAnsi="Times New Roman" w:cs="Times New Roman"/>
                <w:sz w:val="24"/>
                <w:szCs w:val="24"/>
              </w:rPr>
              <w:t xml:space="preserve"> мальчика и девочки по внешнему виду</w:t>
            </w:r>
            <w:r>
              <w:rPr>
                <w:rFonts w:ascii="Times New Roman" w:hAnsi="Times New Roman" w:cs="Times New Roman"/>
                <w:sz w:val="24"/>
                <w:szCs w:val="24"/>
              </w:rPr>
              <w:t xml:space="preserve">. Рассматривание картинок. Дополнение изображения отличительных признаков мальчиков или девочек, раскрашивание </w:t>
            </w:r>
          </w:p>
        </w:tc>
        <w:tc>
          <w:tcPr>
            <w:tcW w:w="966" w:type="dxa"/>
            <w:vAlign w:val="center"/>
          </w:tcPr>
          <w:p w:rsidR="00B8414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Занятия мальчиков и девочек</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Работа с сюжетными картинками о занятиях мальчиков и девочек. Составление рассказа из 2-3 предложений. Д/И «Игрушки мальчиков», «Игрушки девочек», «Исключи лишнее». Рассказ детей о своем любимом занятии, игре, игрушке</w:t>
            </w:r>
          </w:p>
        </w:tc>
        <w:tc>
          <w:tcPr>
            <w:tcW w:w="966" w:type="dxa"/>
            <w:vAlign w:val="center"/>
          </w:tcPr>
          <w:p w:rsidR="00B8414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Одежда, обувь мальчиков и девочек</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Называние предметов одежды и обуви, различие одежды и обуви от пола ребенка. Д/И «Одень Ваню и Катю на прогулку», «Четвертый лишний»</w:t>
            </w:r>
          </w:p>
        </w:tc>
        <w:tc>
          <w:tcPr>
            <w:tcW w:w="966" w:type="dxa"/>
            <w:vAlign w:val="center"/>
          </w:tcPr>
          <w:p w:rsidR="00B8414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Праздничная одежда мальчиков и девочек</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Выбор одежды для мальчиков и девочек для праздника, отличие от школьной формы. Д/И «Ваня и Катя идут на день рождения». Раскрашивание нескольких предметов одежды для праздника для мальчиков и девочек</w:t>
            </w:r>
          </w:p>
        </w:tc>
        <w:tc>
          <w:tcPr>
            <w:tcW w:w="966" w:type="dxa"/>
            <w:vAlign w:val="center"/>
          </w:tcPr>
          <w:p w:rsidR="00B8414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Домашняя одежда мальчиков и девочек</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Отличие школьной формы, праздничной от повседневной. Выбор одежды для прогулок в зависимости от пола ребенка. Игра «Мальчику – девочке»</w:t>
            </w:r>
          </w:p>
        </w:tc>
        <w:tc>
          <w:tcPr>
            <w:tcW w:w="966" w:type="dxa"/>
            <w:vAlign w:val="center"/>
          </w:tcPr>
          <w:p w:rsidR="00B8414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B4C45">
            <w:pPr>
              <w:spacing w:after="0" w:line="240" w:lineRule="atLeast"/>
              <w:rPr>
                <w:rFonts w:ascii="Times New Roman" w:hAnsi="Times New Roman" w:cs="Times New Roman"/>
                <w:sz w:val="24"/>
                <w:szCs w:val="24"/>
              </w:rPr>
            </w:pPr>
            <w:r>
              <w:rPr>
                <w:rFonts w:ascii="Times New Roman" w:hAnsi="Times New Roman" w:cs="Times New Roman"/>
                <w:sz w:val="24"/>
                <w:szCs w:val="24"/>
              </w:rPr>
              <w:t>Практическое занятие</w:t>
            </w:r>
            <w:r w:rsidR="00BB4C45">
              <w:rPr>
                <w:rFonts w:ascii="Times New Roman" w:hAnsi="Times New Roman" w:cs="Times New Roman"/>
                <w:sz w:val="24"/>
                <w:szCs w:val="24"/>
              </w:rPr>
              <w:t xml:space="preserve"> </w:t>
            </w:r>
            <w:r>
              <w:rPr>
                <w:rFonts w:ascii="Times New Roman" w:hAnsi="Times New Roman" w:cs="Times New Roman"/>
                <w:sz w:val="24"/>
                <w:szCs w:val="24"/>
              </w:rPr>
              <w:t>«Уход за одеждой и обувью»</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Переодеваемся на урок физической культуры. Повторение алгоритма раздевания, аккуратное размещение одежды на стульчике; алгоритм одевания спортивной одежды, шнуровка спортивных кед</w:t>
            </w:r>
          </w:p>
        </w:tc>
        <w:tc>
          <w:tcPr>
            <w:tcW w:w="966" w:type="dxa"/>
            <w:vAlign w:val="center"/>
          </w:tcPr>
          <w:p w:rsidR="00B8414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Рассказ о себе</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Сообщение о себе, называя фамилию, имя, возраст, город проживания. Сообщение о любимом занятии, игре, игрушке (с опорой на наглядность), дополнять сведениями о своей семье: с кем живет, о братьях и сестрах, их имена</w:t>
            </w:r>
          </w:p>
        </w:tc>
        <w:tc>
          <w:tcPr>
            <w:tcW w:w="966" w:type="dxa"/>
            <w:vAlign w:val="center"/>
          </w:tcPr>
          <w:p w:rsidR="00B8414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Виды деятельности для организации свободного времени</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F0601D">
              <w:rPr>
                <w:rFonts w:ascii="Times New Roman" w:hAnsi="Times New Roman" w:cs="Times New Roman"/>
                <w:sz w:val="24"/>
                <w:szCs w:val="24"/>
              </w:rPr>
              <w:t xml:space="preserve">Ребенок получает представление о видах деятельности, которыми можно заниматься в свое свободное время: рисовать, ходить в кино, слушать музыку, гулять в парке, играть в компьютерные игры и др. </w:t>
            </w:r>
            <w:r>
              <w:rPr>
                <w:rFonts w:ascii="Times New Roman" w:hAnsi="Times New Roman" w:cs="Times New Roman"/>
                <w:sz w:val="24"/>
                <w:szCs w:val="24"/>
              </w:rPr>
              <w:t>Р</w:t>
            </w:r>
            <w:r w:rsidRPr="00F0601D">
              <w:rPr>
                <w:rFonts w:ascii="Times New Roman" w:hAnsi="Times New Roman" w:cs="Times New Roman"/>
                <w:sz w:val="24"/>
                <w:szCs w:val="24"/>
              </w:rPr>
              <w:t>ассматривать фотографии с различными видами отдыха, в ко</w:t>
            </w:r>
            <w:r>
              <w:rPr>
                <w:rFonts w:ascii="Times New Roman" w:hAnsi="Times New Roman" w:cs="Times New Roman"/>
                <w:sz w:val="24"/>
                <w:szCs w:val="24"/>
              </w:rPr>
              <w:t xml:space="preserve">торых принимал участие ребенок </w:t>
            </w:r>
            <w:r w:rsidRPr="00F0601D">
              <w:rPr>
                <w:rFonts w:ascii="Times New Roman" w:hAnsi="Times New Roman" w:cs="Times New Roman"/>
                <w:sz w:val="24"/>
                <w:szCs w:val="24"/>
              </w:rPr>
              <w:t>и т.д. Ребенок учится рассказы</w:t>
            </w:r>
            <w:r>
              <w:rPr>
                <w:rFonts w:ascii="Times New Roman" w:hAnsi="Times New Roman" w:cs="Times New Roman"/>
                <w:sz w:val="24"/>
                <w:szCs w:val="24"/>
              </w:rPr>
              <w:t>вать о своих увлечениях (хобби)</w:t>
            </w:r>
          </w:p>
        </w:tc>
        <w:tc>
          <w:tcPr>
            <w:tcW w:w="966" w:type="dxa"/>
            <w:vAlign w:val="center"/>
          </w:tcPr>
          <w:p w:rsidR="00B8414A" w:rsidRPr="00F0601D"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F0601D"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Части лица человека</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vMerge w:val="restart"/>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Различение</w:t>
            </w:r>
            <w:r w:rsidRPr="00F0601D">
              <w:rPr>
                <w:rFonts w:ascii="Times New Roman" w:hAnsi="Times New Roman" w:cs="Times New Roman"/>
                <w:sz w:val="24"/>
                <w:szCs w:val="24"/>
              </w:rPr>
              <w:t xml:space="preserve"> частей лица человека</w:t>
            </w:r>
            <w:r>
              <w:rPr>
                <w:rFonts w:ascii="Times New Roman" w:hAnsi="Times New Roman" w:cs="Times New Roman"/>
                <w:sz w:val="24"/>
                <w:szCs w:val="24"/>
              </w:rPr>
              <w:t xml:space="preserve">: </w:t>
            </w:r>
            <w:r w:rsidRPr="00F0601D">
              <w:rPr>
                <w:rFonts w:ascii="Times New Roman" w:hAnsi="Times New Roman" w:cs="Times New Roman"/>
                <w:sz w:val="24"/>
                <w:szCs w:val="24"/>
              </w:rPr>
              <w:t>глаза, брови,</w:t>
            </w:r>
            <w:r>
              <w:rPr>
                <w:rFonts w:ascii="Times New Roman" w:hAnsi="Times New Roman" w:cs="Times New Roman"/>
                <w:sz w:val="24"/>
                <w:szCs w:val="24"/>
              </w:rPr>
              <w:t xml:space="preserve"> ресницы,</w:t>
            </w:r>
            <w:r w:rsidRPr="00F0601D">
              <w:rPr>
                <w:rFonts w:ascii="Times New Roman" w:hAnsi="Times New Roman" w:cs="Times New Roman"/>
                <w:sz w:val="24"/>
                <w:szCs w:val="24"/>
              </w:rPr>
              <w:t xml:space="preserve"> н</w:t>
            </w:r>
            <w:r>
              <w:rPr>
                <w:rFonts w:ascii="Times New Roman" w:hAnsi="Times New Roman" w:cs="Times New Roman"/>
                <w:sz w:val="24"/>
                <w:szCs w:val="24"/>
              </w:rPr>
              <w:t>ос, лоб, рот (губы, язык, зубы). Значение частей лица, функции; дополнение изображения лица человека частями лица, соблюдая правильное расположение, раскрашивание глаз в соответствии с цветом глаз ребенка. Демонстрация изображений Домана. Работа с пиктограммами. Помещение карточек в коммуникативный альбом</w:t>
            </w:r>
          </w:p>
        </w:tc>
        <w:tc>
          <w:tcPr>
            <w:tcW w:w="966" w:type="dxa"/>
            <w:vAlign w:val="center"/>
          </w:tcPr>
          <w:p w:rsidR="00B8414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Части лица человека</w:t>
            </w:r>
          </w:p>
        </w:tc>
        <w:tc>
          <w:tcPr>
            <w:tcW w:w="893" w:type="dxa"/>
            <w:vAlign w:val="center"/>
          </w:tcPr>
          <w:p w:rsidR="00B8414A"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vMerge/>
            <w:shd w:val="clear" w:color="auto" w:fill="auto"/>
            <w:vAlign w:val="center"/>
          </w:tcPr>
          <w:p w:rsidR="00B8414A" w:rsidRDefault="00B8414A" w:rsidP="00B8414A">
            <w:pPr>
              <w:spacing w:after="0" w:line="240" w:lineRule="atLeast"/>
              <w:rPr>
                <w:rFonts w:ascii="Times New Roman" w:hAnsi="Times New Roman" w:cs="Times New Roman"/>
                <w:sz w:val="24"/>
                <w:szCs w:val="24"/>
              </w:rPr>
            </w:pPr>
          </w:p>
        </w:tc>
        <w:tc>
          <w:tcPr>
            <w:tcW w:w="966" w:type="dxa"/>
            <w:vAlign w:val="center"/>
          </w:tcPr>
          <w:p w:rsidR="00B8414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B4C45">
            <w:pPr>
              <w:spacing w:after="0" w:line="240" w:lineRule="atLeast"/>
              <w:rPr>
                <w:rFonts w:ascii="Times New Roman" w:hAnsi="Times New Roman" w:cs="Times New Roman"/>
                <w:sz w:val="24"/>
                <w:szCs w:val="24"/>
              </w:rPr>
            </w:pPr>
            <w:r>
              <w:rPr>
                <w:rFonts w:ascii="Times New Roman" w:hAnsi="Times New Roman" w:cs="Times New Roman"/>
                <w:sz w:val="24"/>
                <w:szCs w:val="24"/>
              </w:rPr>
              <w:t>Практическое занятие.</w:t>
            </w:r>
            <w:r w:rsidR="00BB4C45">
              <w:rPr>
                <w:rFonts w:ascii="Times New Roman" w:hAnsi="Times New Roman" w:cs="Times New Roman"/>
                <w:sz w:val="24"/>
                <w:szCs w:val="24"/>
              </w:rPr>
              <w:t xml:space="preserve"> </w:t>
            </w:r>
            <w:r>
              <w:rPr>
                <w:rFonts w:ascii="Times New Roman" w:hAnsi="Times New Roman" w:cs="Times New Roman"/>
                <w:sz w:val="24"/>
                <w:szCs w:val="24"/>
              </w:rPr>
              <w:t>Папка – передвижка</w:t>
            </w:r>
            <w:r w:rsidR="00BB4C45">
              <w:rPr>
                <w:rFonts w:ascii="Times New Roman" w:hAnsi="Times New Roman" w:cs="Times New Roman"/>
                <w:sz w:val="24"/>
                <w:szCs w:val="24"/>
              </w:rPr>
              <w:t xml:space="preserve"> </w:t>
            </w:r>
            <w:r>
              <w:rPr>
                <w:rFonts w:ascii="Times New Roman" w:hAnsi="Times New Roman" w:cs="Times New Roman"/>
                <w:sz w:val="24"/>
                <w:szCs w:val="24"/>
              </w:rPr>
              <w:t>«Части лица человека»</w:t>
            </w:r>
          </w:p>
        </w:tc>
        <w:tc>
          <w:tcPr>
            <w:tcW w:w="893" w:type="dxa"/>
            <w:vAlign w:val="center"/>
          </w:tcPr>
          <w:p w:rsidR="00B8414A" w:rsidRPr="00B8414A" w:rsidRDefault="00B8414A" w:rsidP="00B8414A">
            <w:pPr>
              <w:spacing w:after="0" w:line="24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0123" w:type="dxa"/>
            <w:vMerge w:val="restart"/>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Глобальное чтение. Закрепление знаний детей о частях лица человека, их значения, функции; развитие творческих способностей детей; подбор нужной информации для работы; работа с ножницами и клеем, техника безопасности</w:t>
            </w:r>
          </w:p>
        </w:tc>
        <w:tc>
          <w:tcPr>
            <w:tcW w:w="966" w:type="dxa"/>
            <w:vAlign w:val="center"/>
          </w:tcPr>
          <w:p w:rsidR="00B8414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Default="00B8414A" w:rsidP="00BB4C45">
            <w:pPr>
              <w:spacing w:after="0" w:line="240" w:lineRule="atLeast"/>
              <w:rPr>
                <w:rFonts w:ascii="Times New Roman" w:hAnsi="Times New Roman" w:cs="Times New Roman"/>
                <w:sz w:val="24"/>
                <w:szCs w:val="24"/>
              </w:rPr>
            </w:pPr>
            <w:r>
              <w:rPr>
                <w:rFonts w:ascii="Times New Roman" w:hAnsi="Times New Roman" w:cs="Times New Roman"/>
                <w:sz w:val="24"/>
                <w:szCs w:val="24"/>
              </w:rPr>
              <w:t>Практическое занятие.</w:t>
            </w:r>
            <w:r w:rsidR="00BB4C45">
              <w:rPr>
                <w:rFonts w:ascii="Times New Roman" w:hAnsi="Times New Roman" w:cs="Times New Roman"/>
                <w:sz w:val="24"/>
                <w:szCs w:val="24"/>
              </w:rPr>
              <w:t xml:space="preserve"> </w:t>
            </w:r>
            <w:r>
              <w:rPr>
                <w:rFonts w:ascii="Times New Roman" w:hAnsi="Times New Roman" w:cs="Times New Roman"/>
                <w:sz w:val="24"/>
                <w:szCs w:val="24"/>
              </w:rPr>
              <w:t>Папка – передвижка</w:t>
            </w:r>
            <w:r w:rsidR="00BB4C45">
              <w:rPr>
                <w:rFonts w:ascii="Times New Roman" w:hAnsi="Times New Roman" w:cs="Times New Roman"/>
                <w:sz w:val="24"/>
                <w:szCs w:val="24"/>
              </w:rPr>
              <w:t xml:space="preserve"> </w:t>
            </w:r>
            <w:r>
              <w:rPr>
                <w:rFonts w:ascii="Times New Roman" w:hAnsi="Times New Roman" w:cs="Times New Roman"/>
                <w:sz w:val="24"/>
                <w:szCs w:val="24"/>
              </w:rPr>
              <w:t>«Части лица человека»</w:t>
            </w:r>
          </w:p>
        </w:tc>
        <w:tc>
          <w:tcPr>
            <w:tcW w:w="893" w:type="dxa"/>
            <w:vAlign w:val="center"/>
          </w:tcPr>
          <w:p w:rsidR="00B8414A" w:rsidRPr="00B8414A" w:rsidRDefault="00B8414A" w:rsidP="00B8414A">
            <w:pPr>
              <w:spacing w:after="0" w:line="24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0123" w:type="dxa"/>
            <w:vMerge/>
            <w:shd w:val="clear" w:color="auto" w:fill="auto"/>
            <w:vAlign w:val="center"/>
          </w:tcPr>
          <w:p w:rsidR="00B8414A" w:rsidRDefault="00B8414A" w:rsidP="00B8414A">
            <w:pPr>
              <w:spacing w:after="0" w:line="240" w:lineRule="atLeast"/>
              <w:rPr>
                <w:rFonts w:ascii="Times New Roman" w:hAnsi="Times New Roman" w:cs="Times New Roman"/>
                <w:sz w:val="24"/>
                <w:szCs w:val="24"/>
              </w:rPr>
            </w:pPr>
          </w:p>
        </w:tc>
        <w:tc>
          <w:tcPr>
            <w:tcW w:w="966" w:type="dxa"/>
            <w:vAlign w:val="center"/>
          </w:tcPr>
          <w:p w:rsidR="00B8414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Части тела человека</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Различение</w:t>
            </w:r>
            <w:r w:rsidRPr="00D37421">
              <w:rPr>
                <w:rFonts w:ascii="Times New Roman" w:hAnsi="Times New Roman" w:cs="Times New Roman"/>
                <w:sz w:val="24"/>
                <w:szCs w:val="24"/>
              </w:rPr>
              <w:t xml:space="preserve"> частей тела</w:t>
            </w:r>
            <w:r>
              <w:rPr>
                <w:rFonts w:ascii="Times New Roman" w:hAnsi="Times New Roman" w:cs="Times New Roman"/>
                <w:sz w:val="24"/>
                <w:szCs w:val="24"/>
              </w:rPr>
              <w:t xml:space="preserve">: </w:t>
            </w:r>
            <w:r w:rsidRPr="00D37421">
              <w:rPr>
                <w:rFonts w:ascii="Times New Roman" w:hAnsi="Times New Roman" w:cs="Times New Roman"/>
                <w:sz w:val="24"/>
                <w:szCs w:val="24"/>
              </w:rPr>
              <w:t>голова (волосы, уши, шея, лицо), туловище (спина, живот), руки (локоть, ладонь,</w:t>
            </w:r>
            <w:r>
              <w:rPr>
                <w:rFonts w:ascii="Times New Roman" w:hAnsi="Times New Roman" w:cs="Times New Roman"/>
                <w:sz w:val="24"/>
                <w:szCs w:val="24"/>
              </w:rPr>
              <w:t xml:space="preserve"> пальцы), ноги (колено, пальцы, пятка). П</w:t>
            </w:r>
            <w:r w:rsidRPr="00D37421">
              <w:rPr>
                <w:rFonts w:ascii="Times New Roman" w:hAnsi="Times New Roman" w:cs="Times New Roman"/>
                <w:sz w:val="24"/>
                <w:szCs w:val="24"/>
              </w:rPr>
              <w:t xml:space="preserve">оказывать и называть части тела на </w:t>
            </w:r>
            <w:r w:rsidRPr="00D37421">
              <w:rPr>
                <w:rFonts w:ascii="Times New Roman" w:hAnsi="Times New Roman" w:cs="Times New Roman"/>
                <w:sz w:val="24"/>
                <w:szCs w:val="24"/>
              </w:rPr>
              <w:lastRenderedPageBreak/>
              <w:t xml:space="preserve">другом человеке, на себе, кукле, изображении. </w:t>
            </w:r>
            <w:r>
              <w:rPr>
                <w:rFonts w:ascii="Times New Roman" w:hAnsi="Times New Roman" w:cs="Times New Roman"/>
                <w:sz w:val="24"/>
                <w:szCs w:val="24"/>
              </w:rPr>
              <w:t>Функциональное значение рук и ног для человека. Работа с пиктограммами</w:t>
            </w:r>
          </w:p>
        </w:tc>
        <w:tc>
          <w:tcPr>
            <w:tcW w:w="966" w:type="dxa"/>
            <w:vAlign w:val="center"/>
          </w:tcPr>
          <w:p w:rsidR="00B8414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B4C45">
            <w:pPr>
              <w:spacing w:after="0" w:line="240" w:lineRule="atLeast"/>
              <w:rPr>
                <w:rFonts w:ascii="Times New Roman" w:hAnsi="Times New Roman" w:cs="Times New Roman"/>
                <w:sz w:val="24"/>
                <w:szCs w:val="24"/>
              </w:rPr>
            </w:pPr>
            <w:r>
              <w:rPr>
                <w:rFonts w:ascii="Times New Roman" w:hAnsi="Times New Roman" w:cs="Times New Roman"/>
                <w:sz w:val="24"/>
                <w:szCs w:val="24"/>
              </w:rPr>
              <w:t>Практическое занятие.</w:t>
            </w:r>
            <w:r w:rsidR="00BB4C45">
              <w:rPr>
                <w:rFonts w:ascii="Times New Roman" w:hAnsi="Times New Roman" w:cs="Times New Roman"/>
                <w:sz w:val="24"/>
                <w:szCs w:val="24"/>
              </w:rPr>
              <w:t xml:space="preserve"> </w:t>
            </w:r>
            <w:r>
              <w:rPr>
                <w:rFonts w:ascii="Times New Roman" w:hAnsi="Times New Roman" w:cs="Times New Roman"/>
                <w:sz w:val="24"/>
                <w:szCs w:val="24"/>
              </w:rPr>
              <w:t>Папка – передвижка</w:t>
            </w:r>
            <w:r w:rsidR="00BB4C45">
              <w:rPr>
                <w:rFonts w:ascii="Times New Roman" w:hAnsi="Times New Roman" w:cs="Times New Roman"/>
                <w:sz w:val="24"/>
                <w:szCs w:val="24"/>
              </w:rPr>
              <w:t xml:space="preserve"> </w:t>
            </w:r>
            <w:r>
              <w:rPr>
                <w:rFonts w:ascii="Times New Roman" w:hAnsi="Times New Roman" w:cs="Times New Roman"/>
                <w:sz w:val="24"/>
                <w:szCs w:val="24"/>
              </w:rPr>
              <w:t>«Части тела человека»</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Глобальное чтение. Закрепление знаний детей о частях тела человека, их значения, функции; развитие творческих способностей детей; подбор нужной информации для работы; работа с ножницами и клеем, техника безопасности</w:t>
            </w:r>
          </w:p>
        </w:tc>
        <w:tc>
          <w:tcPr>
            <w:tcW w:w="966" w:type="dxa"/>
            <w:vAlign w:val="center"/>
          </w:tcPr>
          <w:p w:rsidR="00B8414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Кожа. Гигиена кожи</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055A2C">
              <w:rPr>
                <w:rFonts w:ascii="Times New Roman" w:hAnsi="Times New Roman" w:cs="Times New Roman"/>
                <w:sz w:val="24"/>
                <w:szCs w:val="24"/>
              </w:rPr>
              <w:t>Дать детям элементарные знания о коже, её свойствах (кожа з</w:t>
            </w:r>
            <w:r>
              <w:rPr>
                <w:rFonts w:ascii="Times New Roman" w:hAnsi="Times New Roman" w:cs="Times New Roman"/>
                <w:sz w:val="24"/>
                <w:szCs w:val="24"/>
              </w:rPr>
              <w:t>ащищает органы от ударов, воды); р</w:t>
            </w:r>
            <w:r w:rsidRPr="00055A2C">
              <w:rPr>
                <w:rFonts w:ascii="Times New Roman" w:hAnsi="Times New Roman" w:cs="Times New Roman"/>
                <w:sz w:val="24"/>
                <w:szCs w:val="24"/>
              </w:rPr>
              <w:t>асширять знания детей о правилах ухода за кожей ч</w:t>
            </w:r>
            <w:r>
              <w:rPr>
                <w:rFonts w:ascii="Times New Roman" w:hAnsi="Times New Roman" w:cs="Times New Roman"/>
                <w:sz w:val="24"/>
                <w:szCs w:val="24"/>
              </w:rPr>
              <w:t>астей тела (рук, ног, туловища); з</w:t>
            </w:r>
            <w:r w:rsidRPr="00055A2C">
              <w:rPr>
                <w:rFonts w:ascii="Times New Roman" w:hAnsi="Times New Roman" w:cs="Times New Roman"/>
                <w:sz w:val="24"/>
                <w:szCs w:val="24"/>
              </w:rPr>
              <w:t>акрепить алгоритм мытья рук.</w:t>
            </w:r>
            <w:r>
              <w:rPr>
                <w:rFonts w:ascii="Times New Roman" w:hAnsi="Times New Roman" w:cs="Times New Roman"/>
                <w:sz w:val="24"/>
                <w:szCs w:val="24"/>
              </w:rPr>
              <w:t xml:space="preserve"> Игра «Что за чем?»</w:t>
            </w:r>
          </w:p>
        </w:tc>
        <w:tc>
          <w:tcPr>
            <w:tcW w:w="966" w:type="dxa"/>
            <w:vAlign w:val="center"/>
          </w:tcPr>
          <w:p w:rsidR="00B8414A" w:rsidRPr="00055A2C"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055A2C"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Наблюдение «Как кожа помогает человеку»</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055A2C">
              <w:rPr>
                <w:rFonts w:ascii="Times New Roman" w:hAnsi="Times New Roman" w:cs="Times New Roman"/>
                <w:sz w:val="24"/>
                <w:szCs w:val="24"/>
              </w:rPr>
              <w:t>Представления детей о коже (кожа есть у каждого человека, она гладкая, эластичная, имеет рисунок); ее основных функциях (при помощи кожи человек чувствует тепло, холод, боль; кожа защищает организм от перегревания и переохлаждения; через поры человек выделяет лишнюю влагу; кожа защищает внутренние органы от попадания микробов);</w:t>
            </w:r>
            <w:r>
              <w:rPr>
                <w:rFonts w:ascii="Times New Roman" w:hAnsi="Times New Roman" w:cs="Times New Roman"/>
                <w:sz w:val="24"/>
                <w:szCs w:val="24"/>
              </w:rPr>
              <w:t xml:space="preserve"> </w:t>
            </w:r>
            <w:r w:rsidRPr="00055A2C">
              <w:rPr>
                <w:rFonts w:ascii="Times New Roman" w:hAnsi="Times New Roman" w:cs="Times New Roman"/>
                <w:sz w:val="24"/>
                <w:szCs w:val="24"/>
              </w:rPr>
              <w:t>желание узнавать о себе, стремление содержать свое тело в чистоте, умение оказывать п</w:t>
            </w:r>
            <w:r>
              <w:rPr>
                <w:rFonts w:ascii="Times New Roman" w:hAnsi="Times New Roman" w:cs="Times New Roman"/>
                <w:sz w:val="24"/>
                <w:szCs w:val="24"/>
              </w:rPr>
              <w:t>ервую помощь при ушибах и ранах</w:t>
            </w:r>
          </w:p>
        </w:tc>
        <w:tc>
          <w:tcPr>
            <w:tcW w:w="966" w:type="dxa"/>
            <w:vAlign w:val="center"/>
          </w:tcPr>
          <w:p w:rsidR="00B8414A" w:rsidRPr="00055A2C"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055A2C"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B4C45">
            <w:pPr>
              <w:spacing w:after="0" w:line="240" w:lineRule="atLeast"/>
              <w:rPr>
                <w:rFonts w:ascii="Times New Roman" w:hAnsi="Times New Roman" w:cs="Times New Roman"/>
                <w:sz w:val="24"/>
                <w:szCs w:val="24"/>
              </w:rPr>
            </w:pPr>
            <w:r>
              <w:rPr>
                <w:rFonts w:ascii="Times New Roman" w:hAnsi="Times New Roman" w:cs="Times New Roman"/>
                <w:sz w:val="24"/>
                <w:szCs w:val="24"/>
              </w:rPr>
              <w:t>Практическое занятие.</w:t>
            </w:r>
            <w:r w:rsidR="00BB4C45">
              <w:rPr>
                <w:rFonts w:ascii="Times New Roman" w:hAnsi="Times New Roman" w:cs="Times New Roman"/>
                <w:sz w:val="24"/>
                <w:szCs w:val="24"/>
              </w:rPr>
              <w:t xml:space="preserve"> </w:t>
            </w:r>
            <w:r>
              <w:rPr>
                <w:rFonts w:ascii="Times New Roman" w:hAnsi="Times New Roman" w:cs="Times New Roman"/>
                <w:sz w:val="24"/>
                <w:szCs w:val="24"/>
              </w:rPr>
              <w:t>Первая помощь при ушибах, ранах, носовом кровотечении</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985D56" w:rsidRDefault="00B8414A" w:rsidP="00B8414A">
            <w:pPr>
              <w:spacing w:after="0" w:line="240" w:lineRule="atLeast"/>
              <w:rPr>
                <w:rFonts w:ascii="Times New Roman" w:hAnsi="Times New Roman" w:cs="Times New Roman"/>
                <w:sz w:val="24"/>
                <w:szCs w:val="24"/>
              </w:rPr>
            </w:pPr>
            <w:r w:rsidRPr="00985D56">
              <w:rPr>
                <w:rFonts w:ascii="Times New Roman" w:hAnsi="Times New Roman" w:cs="Times New Roman"/>
                <w:sz w:val="24"/>
                <w:szCs w:val="24"/>
              </w:rPr>
              <w:t>Закреплять основные правила безопасного поведения человека в быту. Учить оказывать первую медицинскую помощь при ушибах и носовом кровотечении. Воспитывать желание быть здоровым, оказывать помощь и чувство ответственности за личную безопасность. Д/И: «Если малыш поранился». Игра «Собери сундучок доктора». Отрывок из мультфильма «Маша и Медведь» (Маша едет на машине «Скорая помощь»)</w:t>
            </w:r>
          </w:p>
        </w:tc>
        <w:tc>
          <w:tcPr>
            <w:tcW w:w="966" w:type="dxa"/>
            <w:vAlign w:val="center"/>
          </w:tcPr>
          <w:p w:rsidR="00B8414A" w:rsidRPr="00985D56"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985D56"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Сообщение о состоянии своего здоровья</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О</w:t>
            </w:r>
            <w:r w:rsidRPr="00985D56">
              <w:rPr>
                <w:rFonts w:ascii="Times New Roman" w:hAnsi="Times New Roman" w:cs="Times New Roman"/>
                <w:sz w:val="24"/>
                <w:szCs w:val="24"/>
              </w:rPr>
              <w:t>ценивать свое комфортное состояние как здоровое: я чувствую себя хорошо, у меня ничего не болит, я здоров. Если у него что-то болит, он учится сообщать об этом, например, у меня болит зуб, голова и т.д.</w:t>
            </w:r>
          </w:p>
        </w:tc>
        <w:tc>
          <w:tcPr>
            <w:tcW w:w="966" w:type="dxa"/>
            <w:vAlign w:val="center"/>
          </w:tcPr>
          <w:p w:rsidR="00B8414A" w:rsidRPr="00985D56"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985D56"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Вредные привычки</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П</w:t>
            </w:r>
            <w:r w:rsidRPr="00985D56">
              <w:rPr>
                <w:rFonts w:ascii="Times New Roman" w:hAnsi="Times New Roman" w:cs="Times New Roman"/>
                <w:sz w:val="24"/>
                <w:szCs w:val="24"/>
              </w:rPr>
              <w:t>ознакомить детей с вредными привычками, которые влияют на работу внутренних органов и в целом на здоровье человека. Например, перее</w:t>
            </w:r>
            <w:r>
              <w:rPr>
                <w:rFonts w:ascii="Times New Roman" w:hAnsi="Times New Roman" w:cs="Times New Roman"/>
                <w:sz w:val="24"/>
                <w:szCs w:val="24"/>
              </w:rPr>
              <w:t xml:space="preserve">дание вызывает боль в желудке, </w:t>
            </w:r>
            <w:r w:rsidRPr="00985D56">
              <w:rPr>
                <w:rFonts w:ascii="Times New Roman" w:hAnsi="Times New Roman" w:cs="Times New Roman"/>
                <w:sz w:val="24"/>
                <w:szCs w:val="24"/>
              </w:rPr>
              <w:t>из-за курения портятся зубы, появляется кашель и одышка, чтение в положении «лежа» приводит к нарушению зрения, неправильная посадка ведет к искрив</w:t>
            </w:r>
            <w:r>
              <w:rPr>
                <w:rFonts w:ascii="Times New Roman" w:hAnsi="Times New Roman" w:cs="Times New Roman"/>
                <w:sz w:val="24"/>
                <w:szCs w:val="24"/>
              </w:rPr>
              <w:t>лению позвоночника. Чтение валеологической сказки, разгадывание загадок</w:t>
            </w:r>
          </w:p>
        </w:tc>
        <w:tc>
          <w:tcPr>
            <w:tcW w:w="966" w:type="dxa"/>
            <w:vAlign w:val="center"/>
          </w:tcPr>
          <w:p w:rsidR="00B8414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Различение вентилей с горячей и холодной водой</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DD45E0">
              <w:rPr>
                <w:rFonts w:ascii="Times New Roman" w:hAnsi="Times New Roman" w:cs="Times New Roman"/>
                <w:sz w:val="24"/>
                <w:szCs w:val="24"/>
              </w:rPr>
              <w:t>Различать вентили с горячей и холодной водой ребенок учится, открывая кран, ориентируясь на цветовой знак (синий цвет — холодная вода, красный цвет — горячая вода). Если на вентилях отсутствует маркировка, учитель делает ее сам. При пользовании рычагом, ребенок также учится ориентироваться на цветовой знак, поворачивая рычаг в сторону, например, синего цвета, если ему нужна холодная вода.</w:t>
            </w:r>
            <w:r>
              <w:rPr>
                <w:rFonts w:ascii="Times New Roman" w:hAnsi="Times New Roman" w:cs="Times New Roman"/>
                <w:sz w:val="24"/>
                <w:szCs w:val="24"/>
              </w:rPr>
              <w:t xml:space="preserve"> Работа с пиктограммами</w:t>
            </w:r>
          </w:p>
        </w:tc>
        <w:tc>
          <w:tcPr>
            <w:tcW w:w="966" w:type="dxa"/>
            <w:vAlign w:val="center"/>
          </w:tcPr>
          <w:p w:rsidR="00B8414A" w:rsidRPr="00DD45E0"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DD45E0"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Регулировка напора струи воды при мытье рук</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DD45E0">
              <w:rPr>
                <w:rFonts w:ascii="Times New Roman" w:hAnsi="Times New Roman" w:cs="Times New Roman"/>
                <w:sz w:val="24"/>
                <w:szCs w:val="24"/>
              </w:rPr>
              <w:t>Ребенок учится откручивать вентиль (поднимает рычаг) максимально и при этом получать сильный напор. Выполняя несколько вращений вентиля (слегка приподнимает рычаг), получает слабый напор. Затем он учится регулировать напор струи, устанавли</w:t>
            </w:r>
            <w:r>
              <w:rPr>
                <w:rFonts w:ascii="Times New Roman" w:hAnsi="Times New Roman" w:cs="Times New Roman"/>
                <w:sz w:val="24"/>
                <w:szCs w:val="24"/>
              </w:rPr>
              <w:t>вая для мытья рук средний напор</w:t>
            </w:r>
          </w:p>
        </w:tc>
        <w:tc>
          <w:tcPr>
            <w:tcW w:w="966" w:type="dxa"/>
            <w:vAlign w:val="center"/>
          </w:tcPr>
          <w:p w:rsidR="00B8414A" w:rsidRPr="00DD45E0"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DD45E0"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Смешивание воды до комфортной температуры</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DD45E0">
              <w:rPr>
                <w:rFonts w:ascii="Times New Roman" w:hAnsi="Times New Roman" w:cs="Times New Roman"/>
                <w:sz w:val="24"/>
                <w:szCs w:val="24"/>
              </w:rPr>
              <w:t>Чтобы ребенок не обжегся, рекомендуем учить его сначала откручивать вентиль (поворачивать рычаг смес</w:t>
            </w:r>
            <w:r>
              <w:rPr>
                <w:rFonts w:ascii="Times New Roman" w:hAnsi="Times New Roman" w:cs="Times New Roman"/>
                <w:sz w:val="24"/>
                <w:szCs w:val="24"/>
              </w:rPr>
              <w:t xml:space="preserve">ителя) с холодной водой, затем </w:t>
            </w:r>
            <w:r w:rsidRPr="00DD45E0">
              <w:rPr>
                <w:rFonts w:ascii="Times New Roman" w:hAnsi="Times New Roman" w:cs="Times New Roman"/>
                <w:sz w:val="24"/>
                <w:szCs w:val="24"/>
              </w:rPr>
              <w:t>постепенно добавлять горячую воду до комфортной температуры</w:t>
            </w:r>
            <w:r>
              <w:rPr>
                <w:rFonts w:ascii="Times New Roman" w:hAnsi="Times New Roman" w:cs="Times New Roman"/>
                <w:sz w:val="24"/>
                <w:szCs w:val="24"/>
              </w:rPr>
              <w:t>, периодически трогая ее рукой</w:t>
            </w:r>
          </w:p>
        </w:tc>
        <w:tc>
          <w:tcPr>
            <w:tcW w:w="966" w:type="dxa"/>
            <w:vAlign w:val="center"/>
          </w:tcPr>
          <w:p w:rsidR="00B8414A" w:rsidRPr="00DD45E0"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DD45E0"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Вытирание рук </w:t>
            </w:r>
            <w:r>
              <w:rPr>
                <w:rFonts w:ascii="Times New Roman" w:hAnsi="Times New Roman" w:cs="Times New Roman"/>
                <w:sz w:val="24"/>
                <w:szCs w:val="24"/>
              </w:rPr>
              <w:lastRenderedPageBreak/>
              <w:t>полотенцем</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DD45E0">
              <w:rPr>
                <w:rFonts w:ascii="Times New Roman" w:hAnsi="Times New Roman" w:cs="Times New Roman"/>
                <w:sz w:val="24"/>
                <w:szCs w:val="24"/>
              </w:rPr>
              <w:t>Ребенок учится вытирать руки бумажным или тканевым полотенцем.</w:t>
            </w:r>
            <w:r>
              <w:rPr>
                <w:rFonts w:ascii="Times New Roman" w:hAnsi="Times New Roman" w:cs="Times New Roman"/>
                <w:sz w:val="24"/>
                <w:szCs w:val="24"/>
              </w:rPr>
              <w:t xml:space="preserve"> </w:t>
            </w:r>
            <w:r w:rsidRPr="00DD45E0">
              <w:rPr>
                <w:rFonts w:ascii="Times New Roman" w:hAnsi="Times New Roman" w:cs="Times New Roman"/>
                <w:sz w:val="24"/>
                <w:szCs w:val="24"/>
              </w:rPr>
              <w:t xml:space="preserve">Он учится брать </w:t>
            </w:r>
            <w:r w:rsidRPr="00DD45E0">
              <w:rPr>
                <w:rFonts w:ascii="Times New Roman" w:hAnsi="Times New Roman" w:cs="Times New Roman"/>
                <w:sz w:val="24"/>
                <w:szCs w:val="24"/>
              </w:rPr>
              <w:lastRenderedPageBreak/>
              <w:t>полотенце и промакивать ладонь и тыльную сторону рук. При необходимости процесс вытирания рук разбивается пошагово, и каждое д</w:t>
            </w:r>
            <w:r>
              <w:rPr>
                <w:rFonts w:ascii="Times New Roman" w:hAnsi="Times New Roman" w:cs="Times New Roman"/>
                <w:sz w:val="24"/>
                <w:szCs w:val="24"/>
              </w:rPr>
              <w:t>ействие отрабатывается отдельно</w:t>
            </w:r>
          </w:p>
        </w:tc>
        <w:tc>
          <w:tcPr>
            <w:tcW w:w="966" w:type="dxa"/>
            <w:vAlign w:val="center"/>
          </w:tcPr>
          <w:p w:rsidR="00B8414A" w:rsidRPr="00DD45E0"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DD45E0"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Сушка рук с помощью автоматической сушилки</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DD45E0">
              <w:rPr>
                <w:rFonts w:ascii="Times New Roman" w:hAnsi="Times New Roman" w:cs="Times New Roman"/>
                <w:sz w:val="24"/>
                <w:szCs w:val="24"/>
              </w:rPr>
              <w:t>Когда ребенок учится пользоваться автоматической сушилкой, он подставляет руки под струю воздуха и удерживает их до полного высыхания. Последовательность действий зависит от мод</w:t>
            </w:r>
            <w:r>
              <w:rPr>
                <w:rFonts w:ascii="Times New Roman" w:hAnsi="Times New Roman" w:cs="Times New Roman"/>
                <w:sz w:val="24"/>
                <w:szCs w:val="24"/>
              </w:rPr>
              <w:t>ификации автоматической сушилки</w:t>
            </w:r>
          </w:p>
        </w:tc>
        <w:tc>
          <w:tcPr>
            <w:tcW w:w="966" w:type="dxa"/>
            <w:vAlign w:val="center"/>
          </w:tcPr>
          <w:p w:rsidR="00B8414A" w:rsidRPr="00DD45E0"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DD45E0"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Соблюдение последовательности действий при мытье и вытирании рук</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2E11E5" w:rsidRDefault="00B8414A" w:rsidP="00B8414A">
            <w:pPr>
              <w:spacing w:after="0" w:line="240" w:lineRule="atLeast"/>
              <w:rPr>
                <w:rFonts w:ascii="Times New Roman" w:hAnsi="Times New Roman" w:cs="Times New Roman"/>
                <w:sz w:val="24"/>
                <w:szCs w:val="24"/>
              </w:rPr>
            </w:pPr>
            <w:r w:rsidRPr="002E11E5">
              <w:rPr>
                <w:rFonts w:ascii="Times New Roman" w:hAnsi="Times New Roman" w:cs="Times New Roman"/>
                <w:sz w:val="24"/>
                <w:szCs w:val="24"/>
              </w:rPr>
              <w:t>Соблюдать последовательность действий при мытье рук ребенок учится по подражанию, по образцу, по словесной инструкции или с опорой на изображения (фото, картинки, пиктограммы). Ребенок учится брать мыло и удерживать его под струей воды. Внимание обращ</w:t>
            </w:r>
            <w:r>
              <w:rPr>
                <w:rFonts w:ascii="Times New Roman" w:hAnsi="Times New Roman" w:cs="Times New Roman"/>
                <w:sz w:val="24"/>
                <w:szCs w:val="24"/>
              </w:rPr>
              <w:t xml:space="preserve">ается на тщательное растирание </w:t>
            </w:r>
            <w:r w:rsidRPr="002E11E5">
              <w:rPr>
                <w:rFonts w:ascii="Times New Roman" w:hAnsi="Times New Roman" w:cs="Times New Roman"/>
                <w:sz w:val="24"/>
                <w:szCs w:val="24"/>
              </w:rPr>
              <w:t xml:space="preserve">намыленных рук и смывание мыла. </w:t>
            </w:r>
          </w:p>
          <w:p w:rsidR="00B8414A" w:rsidRPr="00D3779C" w:rsidRDefault="00B8414A" w:rsidP="00B8414A">
            <w:pPr>
              <w:spacing w:after="0" w:line="240" w:lineRule="atLeast"/>
              <w:rPr>
                <w:rFonts w:ascii="Times New Roman" w:hAnsi="Times New Roman" w:cs="Times New Roman"/>
                <w:sz w:val="24"/>
                <w:szCs w:val="24"/>
              </w:rPr>
            </w:pPr>
            <w:r w:rsidRPr="002E11E5">
              <w:rPr>
                <w:rFonts w:ascii="Times New Roman" w:hAnsi="Times New Roman" w:cs="Times New Roman"/>
                <w:sz w:val="24"/>
                <w:szCs w:val="24"/>
              </w:rPr>
              <w:t>Когда ребенок учится мыть руки щеткой (мочалкой, губкой), он сначала щетку намачивает, намылива</w:t>
            </w:r>
            <w:r>
              <w:rPr>
                <w:rFonts w:ascii="Times New Roman" w:hAnsi="Times New Roman" w:cs="Times New Roman"/>
                <w:sz w:val="24"/>
                <w:szCs w:val="24"/>
              </w:rPr>
              <w:t>ет, трет ею обе руки поочередно</w:t>
            </w:r>
            <w:r w:rsidRPr="002E11E5">
              <w:rPr>
                <w:rFonts w:ascii="Times New Roman" w:hAnsi="Times New Roman" w:cs="Times New Roman"/>
                <w:sz w:val="24"/>
                <w:szCs w:val="24"/>
              </w:rPr>
              <w:t> </w:t>
            </w:r>
          </w:p>
        </w:tc>
        <w:tc>
          <w:tcPr>
            <w:tcW w:w="966" w:type="dxa"/>
            <w:vAlign w:val="center"/>
          </w:tcPr>
          <w:p w:rsidR="00B8414A" w:rsidRPr="002E11E5"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2E11E5"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Нанесение крема на руки</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Ис</w:t>
            </w:r>
            <w:r w:rsidRPr="002E11E5">
              <w:rPr>
                <w:rFonts w:ascii="Times New Roman" w:hAnsi="Times New Roman" w:cs="Times New Roman"/>
                <w:sz w:val="24"/>
                <w:szCs w:val="24"/>
              </w:rPr>
              <w:t>пользова</w:t>
            </w:r>
            <w:r>
              <w:rPr>
                <w:rFonts w:ascii="Times New Roman" w:hAnsi="Times New Roman" w:cs="Times New Roman"/>
                <w:sz w:val="24"/>
                <w:szCs w:val="24"/>
              </w:rPr>
              <w:t>ние</w:t>
            </w:r>
            <w:r w:rsidRPr="002E11E5">
              <w:rPr>
                <w:rFonts w:ascii="Times New Roman" w:hAnsi="Times New Roman" w:cs="Times New Roman"/>
                <w:sz w:val="24"/>
                <w:szCs w:val="24"/>
              </w:rPr>
              <w:t xml:space="preserve"> кремом с дозатором. Крем из баночки ребенок учится брать специальной палочкой, которую потом вытирает. При пользовании кремом из тюбика ребенок откручивает крышку, выдавливает крем на руку, закручивает крышку и распределяет крем по всей поверхности кисти. Ребенок учится распределять крем по всей поверхности кисти (по пальцам, ладошкам, тыльной стороне кисти). Внимание обращается на количество крема, достаточного для на</w:t>
            </w:r>
            <w:r>
              <w:rPr>
                <w:rFonts w:ascii="Times New Roman" w:hAnsi="Times New Roman" w:cs="Times New Roman"/>
                <w:sz w:val="24"/>
                <w:szCs w:val="24"/>
              </w:rPr>
              <w:t>несения (образец дает учитель)</w:t>
            </w:r>
          </w:p>
        </w:tc>
        <w:tc>
          <w:tcPr>
            <w:tcW w:w="966" w:type="dxa"/>
            <w:vAlign w:val="center"/>
          </w:tcPr>
          <w:p w:rsidR="00B8414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Соблюдение последовательности действий при мытье и вытирании лица</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С</w:t>
            </w:r>
            <w:r w:rsidRPr="002E11E5">
              <w:rPr>
                <w:rFonts w:ascii="Times New Roman" w:hAnsi="Times New Roman" w:cs="Times New Roman"/>
                <w:sz w:val="24"/>
                <w:szCs w:val="24"/>
              </w:rPr>
              <w:t>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r>
              <w:rPr>
                <w:rFonts w:ascii="Times New Roman" w:hAnsi="Times New Roman" w:cs="Times New Roman"/>
                <w:sz w:val="24"/>
                <w:szCs w:val="24"/>
              </w:rPr>
              <w:t xml:space="preserve">. </w:t>
            </w:r>
          </w:p>
        </w:tc>
        <w:tc>
          <w:tcPr>
            <w:tcW w:w="966" w:type="dxa"/>
            <w:vAlign w:val="center"/>
          </w:tcPr>
          <w:p w:rsidR="00B8414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Соблюдение последовательности действий при чистке зубов и полоскании полости рта</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С</w:t>
            </w:r>
            <w:r w:rsidRPr="002E11E5">
              <w:rPr>
                <w:rFonts w:ascii="Times New Roman" w:hAnsi="Times New Roman" w:cs="Times New Roman"/>
                <w:sz w:val="24"/>
                <w:szCs w:val="24"/>
              </w:rPr>
              <w:t>облюдение последовательности действий при чистке зубов и полоскании полости рта (открывание тюбика с зубной пастой, намачиван</w:t>
            </w:r>
            <w:r>
              <w:rPr>
                <w:rFonts w:ascii="Times New Roman" w:hAnsi="Times New Roman" w:cs="Times New Roman"/>
                <w:sz w:val="24"/>
                <w:szCs w:val="24"/>
              </w:rPr>
              <w:t xml:space="preserve">ие </w:t>
            </w:r>
            <w:r w:rsidRPr="002E11E5">
              <w:rPr>
                <w:rFonts w:ascii="Times New Roman" w:hAnsi="Times New Roman" w:cs="Times New Roman"/>
                <w:sz w:val="24"/>
                <w:szCs w:val="24"/>
              </w:rPr>
              <w:t>щетки, выдавливание зубной пасты на зубную щетки, чистка зубов, полоскание рта, мытье щетки, закрывание тюбика с зубной пастой)</w:t>
            </w:r>
            <w:r>
              <w:rPr>
                <w:rFonts w:ascii="Times New Roman" w:hAnsi="Times New Roman" w:cs="Times New Roman"/>
                <w:sz w:val="24"/>
                <w:szCs w:val="24"/>
              </w:rPr>
              <w:t xml:space="preserve">. </w:t>
            </w:r>
          </w:p>
        </w:tc>
        <w:tc>
          <w:tcPr>
            <w:tcW w:w="966" w:type="dxa"/>
            <w:vAlign w:val="center"/>
          </w:tcPr>
          <w:p w:rsidR="00B8414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Мытье и чистка ушей</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FC6C48">
              <w:rPr>
                <w:rFonts w:ascii="Times New Roman" w:hAnsi="Times New Roman" w:cs="Times New Roman"/>
                <w:sz w:val="24"/>
                <w:szCs w:val="24"/>
              </w:rPr>
              <w:t>Ребенок учится намыленным указательным пальцем тщательно протирать ушную раковину, затем смывать мыло и вытирать уши полотенцем.</w:t>
            </w:r>
            <w:r>
              <w:rPr>
                <w:rFonts w:ascii="Times New Roman" w:hAnsi="Times New Roman" w:cs="Times New Roman"/>
                <w:sz w:val="24"/>
                <w:szCs w:val="24"/>
              </w:rPr>
              <w:t xml:space="preserve"> </w:t>
            </w:r>
            <w:r w:rsidRPr="00FC6C48">
              <w:rPr>
                <w:rFonts w:ascii="Times New Roman" w:hAnsi="Times New Roman" w:cs="Times New Roman"/>
                <w:sz w:val="24"/>
                <w:szCs w:val="24"/>
              </w:rPr>
              <w:t>Ребенок учится пользоваться специальной ватной палочкой с ограничителем. Удерживая ватную палочку в правой руке, ребен</w:t>
            </w:r>
            <w:r>
              <w:rPr>
                <w:rFonts w:ascii="Times New Roman" w:hAnsi="Times New Roman" w:cs="Times New Roman"/>
                <w:sz w:val="24"/>
                <w:szCs w:val="24"/>
              </w:rPr>
              <w:t xml:space="preserve">ок вставляет ее в ушной проход </w:t>
            </w:r>
            <w:r w:rsidRPr="00FC6C48">
              <w:rPr>
                <w:rFonts w:ascii="Times New Roman" w:hAnsi="Times New Roman" w:cs="Times New Roman"/>
                <w:sz w:val="24"/>
                <w:szCs w:val="24"/>
              </w:rPr>
              <w:t>правого уха и протирает его. Анал</w:t>
            </w:r>
            <w:r>
              <w:rPr>
                <w:rFonts w:ascii="Times New Roman" w:hAnsi="Times New Roman" w:cs="Times New Roman"/>
                <w:sz w:val="24"/>
                <w:szCs w:val="24"/>
              </w:rPr>
              <w:t>огично ребенок чистит левое ухо</w:t>
            </w:r>
          </w:p>
        </w:tc>
        <w:tc>
          <w:tcPr>
            <w:tcW w:w="966" w:type="dxa"/>
            <w:vAlign w:val="center"/>
          </w:tcPr>
          <w:p w:rsidR="00B8414A" w:rsidRPr="00FC6C48"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FC6C48"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Сообщение о желании сходить в туалет</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FC6C48">
              <w:rPr>
                <w:rFonts w:ascii="Times New Roman" w:hAnsi="Times New Roman" w:cs="Times New Roman"/>
                <w:sz w:val="24"/>
                <w:szCs w:val="24"/>
              </w:rPr>
              <w:t xml:space="preserve">Ребенок учится привлекать внимание взрослого жестом, взглядом, звуком, словом, мимикой, с помощью пиктограмм, коммуникаторов. У </w:t>
            </w:r>
            <w:r>
              <w:rPr>
                <w:rFonts w:ascii="Times New Roman" w:hAnsi="Times New Roman" w:cs="Times New Roman"/>
                <w:sz w:val="24"/>
                <w:szCs w:val="24"/>
              </w:rPr>
              <w:t xml:space="preserve">детей с нарушением контроля над </w:t>
            </w:r>
            <w:r w:rsidRPr="00FC6C48">
              <w:rPr>
                <w:rFonts w:ascii="Times New Roman" w:hAnsi="Times New Roman" w:cs="Times New Roman"/>
                <w:sz w:val="24"/>
                <w:szCs w:val="24"/>
              </w:rPr>
              <w:t>выделениями формируют биологические часы: регулярно в одно и то же время, связанное с определенными режимными моментами (после сна, перед прогулкой, после еды и др.</w:t>
            </w:r>
            <w:r>
              <w:rPr>
                <w:rFonts w:ascii="Times New Roman" w:hAnsi="Times New Roman" w:cs="Times New Roman"/>
                <w:sz w:val="24"/>
                <w:szCs w:val="24"/>
              </w:rPr>
              <w:t>)</w:t>
            </w:r>
          </w:p>
        </w:tc>
        <w:tc>
          <w:tcPr>
            <w:tcW w:w="966" w:type="dxa"/>
            <w:vAlign w:val="center"/>
          </w:tcPr>
          <w:p w:rsidR="00B8414A" w:rsidRPr="00FC6C48"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FC6C48"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С</w:t>
            </w:r>
            <w:r w:rsidRPr="00FC6C48">
              <w:rPr>
                <w:rFonts w:ascii="Times New Roman" w:hAnsi="Times New Roman" w:cs="Times New Roman"/>
                <w:sz w:val="24"/>
                <w:szCs w:val="24"/>
              </w:rPr>
              <w:t>идение на унитазе и оправление малой (большой) нужды</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FC6C48">
              <w:rPr>
                <w:rFonts w:ascii="Times New Roman" w:hAnsi="Times New Roman" w:cs="Times New Roman"/>
                <w:sz w:val="24"/>
                <w:szCs w:val="24"/>
              </w:rPr>
              <w:t>Важно поощрять ребенка за каждое успешное оправление нужды. Внимание ребенка обраща</w:t>
            </w:r>
            <w:r>
              <w:rPr>
                <w:rFonts w:ascii="Times New Roman" w:hAnsi="Times New Roman" w:cs="Times New Roman"/>
                <w:sz w:val="24"/>
                <w:szCs w:val="24"/>
              </w:rPr>
              <w:t>ть</w:t>
            </w:r>
            <w:r w:rsidRPr="00FC6C48">
              <w:rPr>
                <w:rFonts w:ascii="Times New Roman" w:hAnsi="Times New Roman" w:cs="Times New Roman"/>
                <w:sz w:val="24"/>
                <w:szCs w:val="24"/>
              </w:rPr>
              <w:t xml:space="preserve"> на то, что прежде чем сесть на унитаз </w:t>
            </w:r>
            <w:r>
              <w:rPr>
                <w:rFonts w:ascii="Times New Roman" w:hAnsi="Times New Roman" w:cs="Times New Roman"/>
                <w:sz w:val="24"/>
                <w:szCs w:val="24"/>
              </w:rPr>
              <w:t>нужно поднять крышку, смыть за собой</w:t>
            </w:r>
          </w:p>
        </w:tc>
        <w:tc>
          <w:tcPr>
            <w:tcW w:w="966" w:type="dxa"/>
            <w:vAlign w:val="center"/>
          </w:tcPr>
          <w:p w:rsidR="00B8414A" w:rsidRPr="00FC6C48"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FC6C48"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Пользование туалетной бумагой</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FC6C48">
              <w:rPr>
                <w:rFonts w:ascii="Times New Roman" w:hAnsi="Times New Roman" w:cs="Times New Roman"/>
                <w:sz w:val="24"/>
                <w:szCs w:val="24"/>
              </w:rPr>
              <w:t xml:space="preserve">При обучении используется прием «рука в руке». </w:t>
            </w:r>
            <w:r>
              <w:rPr>
                <w:rFonts w:ascii="Times New Roman" w:hAnsi="Times New Roman" w:cs="Times New Roman"/>
                <w:sz w:val="24"/>
                <w:szCs w:val="24"/>
              </w:rPr>
              <w:t>Ребенка учи</w:t>
            </w:r>
            <w:r w:rsidRPr="00FC6C48">
              <w:rPr>
                <w:rFonts w:ascii="Times New Roman" w:hAnsi="Times New Roman" w:cs="Times New Roman"/>
                <w:sz w:val="24"/>
                <w:szCs w:val="24"/>
              </w:rPr>
              <w:t>т</w:t>
            </w:r>
            <w:r>
              <w:rPr>
                <w:rFonts w:ascii="Times New Roman" w:hAnsi="Times New Roman" w:cs="Times New Roman"/>
                <w:sz w:val="24"/>
                <w:szCs w:val="24"/>
              </w:rPr>
              <w:t>ь</w:t>
            </w:r>
            <w:r w:rsidRPr="00FC6C48">
              <w:rPr>
                <w:rFonts w:ascii="Times New Roman" w:hAnsi="Times New Roman" w:cs="Times New Roman"/>
                <w:sz w:val="24"/>
                <w:szCs w:val="24"/>
              </w:rPr>
              <w:t xml:space="preserve"> отматывать, отрывать от рулона и складывать достаточное количество туалетной бумаги по образцу, а использованную </w:t>
            </w:r>
            <w:r w:rsidRPr="00FC6C48">
              <w:rPr>
                <w:rFonts w:ascii="Times New Roman" w:hAnsi="Times New Roman" w:cs="Times New Roman"/>
                <w:sz w:val="24"/>
                <w:szCs w:val="24"/>
              </w:rPr>
              <w:lastRenderedPageBreak/>
              <w:t xml:space="preserve">туалетную бумагу выбрасывать </w:t>
            </w:r>
            <w:r>
              <w:rPr>
                <w:rFonts w:ascii="Times New Roman" w:hAnsi="Times New Roman" w:cs="Times New Roman"/>
                <w:sz w:val="24"/>
                <w:szCs w:val="24"/>
              </w:rPr>
              <w:t>в корзину для мусора</w:t>
            </w:r>
          </w:p>
        </w:tc>
        <w:tc>
          <w:tcPr>
            <w:tcW w:w="966" w:type="dxa"/>
            <w:vAlign w:val="center"/>
          </w:tcPr>
          <w:p w:rsidR="00B8414A" w:rsidRPr="00FC6C48"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FC6C48"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Соблюдение последовательности действий в туалете</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С</w:t>
            </w:r>
            <w:r w:rsidRPr="00FC6C48">
              <w:rPr>
                <w:rFonts w:ascii="Times New Roman" w:hAnsi="Times New Roman" w:cs="Times New Roman"/>
                <w:sz w:val="24"/>
                <w:szCs w:val="24"/>
              </w:rPr>
              <w:t>облюдение последов</w:t>
            </w:r>
            <w:r>
              <w:rPr>
                <w:rFonts w:ascii="Times New Roman" w:hAnsi="Times New Roman" w:cs="Times New Roman"/>
                <w:sz w:val="24"/>
                <w:szCs w:val="24"/>
              </w:rPr>
              <w:t xml:space="preserve">ательности действий в туалете: </w:t>
            </w:r>
            <w:r w:rsidRPr="00FC6C48">
              <w:rPr>
                <w:rFonts w:ascii="Times New Roman" w:hAnsi="Times New Roman" w:cs="Times New Roman"/>
                <w:sz w:val="24"/>
                <w:szCs w:val="24"/>
              </w:rPr>
              <w:t>поднимание крышки</w:t>
            </w:r>
            <w:r>
              <w:rPr>
                <w:rFonts w:ascii="Times New Roman" w:hAnsi="Times New Roman" w:cs="Times New Roman"/>
                <w:sz w:val="24"/>
                <w:szCs w:val="24"/>
              </w:rPr>
              <w:t>,</w:t>
            </w:r>
            <w:r w:rsidRPr="00FC6C48">
              <w:rPr>
                <w:rFonts w:ascii="Times New Roman" w:hAnsi="Times New Roman" w:cs="Times New Roman"/>
                <w:sz w:val="24"/>
                <w:szCs w:val="24"/>
              </w:rPr>
              <w:t xml:space="preserve"> спускание одежды (брюк, колготок, трусов), сидение на унитазе, оправление нужды в унитаз, пользование туалетной бумагой, одевание одежды (трусов, колготок, брюк), нажимание кнопки слива воды, мытье рук</w:t>
            </w:r>
            <w:r>
              <w:rPr>
                <w:rFonts w:ascii="Times New Roman" w:hAnsi="Times New Roman" w:cs="Times New Roman"/>
                <w:sz w:val="24"/>
                <w:szCs w:val="24"/>
              </w:rPr>
              <w:t xml:space="preserve">. </w:t>
            </w:r>
            <w:r w:rsidRPr="0037078C">
              <w:rPr>
                <w:rFonts w:ascii="Times New Roman" w:hAnsi="Times New Roman" w:cs="Times New Roman"/>
                <w:sz w:val="24"/>
                <w:szCs w:val="24"/>
              </w:rPr>
              <w:t>Внимание ребенка обращается на то, что после туалета необходимо смыть унитаз (при необходимости помыть его квачем) и вымыть руки с мылом</w:t>
            </w:r>
          </w:p>
        </w:tc>
        <w:tc>
          <w:tcPr>
            <w:tcW w:w="966" w:type="dxa"/>
            <w:vAlign w:val="center"/>
          </w:tcPr>
          <w:p w:rsidR="00B8414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Сообщение о желании пить. Питье из кружки, стакана</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Ребенка учи</w:t>
            </w:r>
            <w:r w:rsidRPr="0037078C">
              <w:rPr>
                <w:rFonts w:ascii="Times New Roman" w:hAnsi="Times New Roman" w:cs="Times New Roman"/>
                <w:sz w:val="24"/>
                <w:szCs w:val="24"/>
              </w:rPr>
              <w:t>т</w:t>
            </w:r>
            <w:r>
              <w:rPr>
                <w:rFonts w:ascii="Times New Roman" w:hAnsi="Times New Roman" w:cs="Times New Roman"/>
                <w:sz w:val="24"/>
                <w:szCs w:val="24"/>
              </w:rPr>
              <w:t>ь</w:t>
            </w:r>
            <w:r w:rsidRPr="0037078C">
              <w:rPr>
                <w:rFonts w:ascii="Times New Roman" w:hAnsi="Times New Roman" w:cs="Times New Roman"/>
                <w:sz w:val="24"/>
                <w:szCs w:val="24"/>
              </w:rPr>
              <w:t xml:space="preserve"> п</w:t>
            </w:r>
            <w:r>
              <w:rPr>
                <w:rFonts w:ascii="Times New Roman" w:hAnsi="Times New Roman" w:cs="Times New Roman"/>
                <w:sz w:val="24"/>
                <w:szCs w:val="24"/>
              </w:rPr>
              <w:t xml:space="preserve">росить пить, например, говорить: </w:t>
            </w:r>
            <w:r w:rsidRPr="0037078C">
              <w:rPr>
                <w:rFonts w:ascii="Times New Roman" w:hAnsi="Times New Roman" w:cs="Times New Roman"/>
                <w:sz w:val="24"/>
                <w:szCs w:val="24"/>
              </w:rPr>
              <w:t>«Дай пит</w:t>
            </w:r>
            <w:r>
              <w:rPr>
                <w:rFonts w:ascii="Times New Roman" w:hAnsi="Times New Roman" w:cs="Times New Roman"/>
                <w:sz w:val="24"/>
                <w:szCs w:val="24"/>
              </w:rPr>
              <w:t xml:space="preserve">ь» или выражать желание жестом </w:t>
            </w:r>
            <w:r w:rsidRPr="0037078C">
              <w:rPr>
                <w:rFonts w:ascii="Times New Roman" w:hAnsi="Times New Roman" w:cs="Times New Roman"/>
                <w:sz w:val="24"/>
                <w:szCs w:val="24"/>
              </w:rPr>
              <w:t xml:space="preserve">и др. </w:t>
            </w:r>
            <w:r>
              <w:rPr>
                <w:rFonts w:ascii="Times New Roman" w:hAnsi="Times New Roman" w:cs="Times New Roman"/>
                <w:sz w:val="24"/>
                <w:szCs w:val="24"/>
              </w:rPr>
              <w:t>П</w:t>
            </w:r>
            <w:r w:rsidRPr="0037078C">
              <w:rPr>
                <w:rFonts w:ascii="Times New Roman" w:hAnsi="Times New Roman" w:cs="Times New Roman"/>
                <w:sz w:val="24"/>
                <w:szCs w:val="24"/>
              </w:rPr>
              <w:t>итье из кружки /стакана) (захват кружки /стакана, поднесение кружки/стакана ко рту, наклон кружки/стакана, втягивание / вливание жидкости в рот, опускание кружки/стакана на стол)</w:t>
            </w:r>
            <w:r>
              <w:rPr>
                <w:rFonts w:ascii="Times New Roman" w:hAnsi="Times New Roman" w:cs="Times New Roman"/>
                <w:sz w:val="24"/>
                <w:szCs w:val="24"/>
              </w:rPr>
              <w:t xml:space="preserve">. </w:t>
            </w:r>
            <w:r w:rsidRPr="0037078C">
              <w:rPr>
                <w:rFonts w:ascii="Times New Roman" w:hAnsi="Times New Roman" w:cs="Times New Roman"/>
                <w:sz w:val="24"/>
                <w:szCs w:val="24"/>
              </w:rPr>
              <w:t xml:space="preserve">В зависимости от двигательных возможностей ребенка он учится пить из стакана или кружки, удерживая ее за одну/две ручки. </w:t>
            </w:r>
          </w:p>
        </w:tc>
        <w:tc>
          <w:tcPr>
            <w:tcW w:w="966" w:type="dxa"/>
            <w:vAlign w:val="center"/>
          </w:tcPr>
          <w:p w:rsidR="00B8414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Наливание жидкости в кружку. Питье через соломинку</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37078C">
              <w:rPr>
                <w:rFonts w:ascii="Times New Roman" w:hAnsi="Times New Roman" w:cs="Times New Roman"/>
                <w:sz w:val="24"/>
                <w:szCs w:val="24"/>
              </w:rPr>
              <w:t>Наливая сок, воду и др. из коробки, бутылки, чайника и т.п. ребенок ставит кружку на стол и наливает жидкость до определенного уровня (метки на кружке), не проливая. Потом ребенок учится наполнять кружку, ориентируясь на край кружки/ в соответствии со своим желанием (наливать столько жидкости, сколько хочет выпить).</w:t>
            </w:r>
            <w:r>
              <w:rPr>
                <w:rFonts w:ascii="Times New Roman" w:hAnsi="Times New Roman" w:cs="Times New Roman"/>
                <w:sz w:val="24"/>
                <w:szCs w:val="24"/>
              </w:rPr>
              <w:t xml:space="preserve"> </w:t>
            </w:r>
            <w:r w:rsidRPr="0037078C">
              <w:rPr>
                <w:rFonts w:ascii="Times New Roman" w:hAnsi="Times New Roman" w:cs="Times New Roman"/>
                <w:sz w:val="24"/>
                <w:szCs w:val="24"/>
              </w:rPr>
              <w:t>Прежде чем научиться всасывать жидкость через соломинку, ребенок учится втягивать воздух по подражанию. После этого ребенок учится всасывать жидкость через короткую соломинку, удерживая ее губами, при этом емкость с жидкостью держит взрослый. Затем ребенок самостоятельно удерживает емкость одной/двум</w:t>
            </w:r>
            <w:r>
              <w:rPr>
                <w:rFonts w:ascii="Times New Roman" w:hAnsi="Times New Roman" w:cs="Times New Roman"/>
                <w:sz w:val="24"/>
                <w:szCs w:val="24"/>
              </w:rPr>
              <w:t>я руками и пьет через соломинку</w:t>
            </w:r>
          </w:p>
        </w:tc>
        <w:tc>
          <w:tcPr>
            <w:tcW w:w="966" w:type="dxa"/>
            <w:vAlign w:val="center"/>
          </w:tcPr>
          <w:p w:rsidR="00B8414A" w:rsidRPr="0037078C"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37078C"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Сообщение о желании есть. Еда руками</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37078C">
              <w:rPr>
                <w:rFonts w:ascii="Times New Roman" w:hAnsi="Times New Roman" w:cs="Times New Roman"/>
                <w:sz w:val="24"/>
                <w:szCs w:val="24"/>
              </w:rPr>
              <w:t>Ребенка уч</w:t>
            </w:r>
            <w:r>
              <w:rPr>
                <w:rFonts w:ascii="Times New Roman" w:hAnsi="Times New Roman" w:cs="Times New Roman"/>
                <w:sz w:val="24"/>
                <w:szCs w:val="24"/>
              </w:rPr>
              <w:t>и</w:t>
            </w:r>
            <w:r w:rsidRPr="0037078C">
              <w:rPr>
                <w:rFonts w:ascii="Times New Roman" w:hAnsi="Times New Roman" w:cs="Times New Roman"/>
                <w:sz w:val="24"/>
                <w:szCs w:val="24"/>
              </w:rPr>
              <w:t>т</w:t>
            </w:r>
            <w:r>
              <w:rPr>
                <w:rFonts w:ascii="Times New Roman" w:hAnsi="Times New Roman" w:cs="Times New Roman"/>
                <w:sz w:val="24"/>
                <w:szCs w:val="24"/>
              </w:rPr>
              <w:t>ь</w:t>
            </w:r>
            <w:r w:rsidRPr="0037078C">
              <w:rPr>
                <w:rFonts w:ascii="Times New Roman" w:hAnsi="Times New Roman" w:cs="Times New Roman"/>
                <w:sz w:val="24"/>
                <w:szCs w:val="24"/>
              </w:rPr>
              <w:t xml:space="preserve"> п</w:t>
            </w:r>
            <w:r>
              <w:rPr>
                <w:rFonts w:ascii="Times New Roman" w:hAnsi="Times New Roman" w:cs="Times New Roman"/>
                <w:sz w:val="24"/>
                <w:szCs w:val="24"/>
              </w:rPr>
              <w:t xml:space="preserve">росить есть, например, говорить: </w:t>
            </w:r>
            <w:r w:rsidRPr="0037078C">
              <w:rPr>
                <w:rFonts w:ascii="Times New Roman" w:hAnsi="Times New Roman" w:cs="Times New Roman"/>
                <w:sz w:val="24"/>
                <w:szCs w:val="24"/>
              </w:rPr>
              <w:t>«Дай есть» или выражать желание жестом, причмокиванием и др. Это делают на специально организованных занятиях или в естественных ситуациях во время приема пищи,</w:t>
            </w:r>
            <w:r>
              <w:rPr>
                <w:rFonts w:ascii="Times New Roman" w:hAnsi="Times New Roman" w:cs="Times New Roman"/>
                <w:sz w:val="24"/>
                <w:szCs w:val="24"/>
              </w:rPr>
              <w:t xml:space="preserve"> предлагая ребенку любимую пищу. </w:t>
            </w:r>
            <w:r w:rsidRPr="005C66B6">
              <w:rPr>
                <w:rFonts w:ascii="Times New Roman" w:hAnsi="Times New Roman" w:cs="Times New Roman"/>
                <w:sz w:val="24"/>
                <w:szCs w:val="24"/>
              </w:rPr>
              <w:t>Ребенок сидит за столом, перед ним на тарелке лежат кусочки пищи (любимые продукты). Ребенок учится брать руками кусочек и класть его в рот. Затем ребенок учится откусывать кусочек продукта (например, банан, печенье и др.), который держит в руках взрослый. После этого ребенок учится самостоятельно удерживать в руке проду</w:t>
            </w:r>
            <w:r>
              <w:rPr>
                <w:rFonts w:ascii="Times New Roman" w:hAnsi="Times New Roman" w:cs="Times New Roman"/>
                <w:sz w:val="24"/>
                <w:szCs w:val="24"/>
              </w:rPr>
              <w:t>кт и откусывать от него</w:t>
            </w:r>
          </w:p>
        </w:tc>
        <w:tc>
          <w:tcPr>
            <w:tcW w:w="966" w:type="dxa"/>
            <w:vAlign w:val="center"/>
          </w:tcPr>
          <w:p w:rsidR="00B8414A" w:rsidRPr="0037078C"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37078C"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Еда ложкой</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Е</w:t>
            </w:r>
            <w:r w:rsidRPr="005C66B6">
              <w:rPr>
                <w:rFonts w:ascii="Times New Roman" w:hAnsi="Times New Roman" w:cs="Times New Roman"/>
                <w:sz w:val="24"/>
                <w:szCs w:val="24"/>
              </w:rPr>
              <w:t>да ложкой (захват ложки, зачерпывание ложкой пищи из тарелки, поднесение ложки с пищей ко рту, снятие с ложки пищи губами, опускание ложки в тарелку)</w:t>
            </w:r>
            <w:r>
              <w:rPr>
                <w:rFonts w:ascii="Times New Roman" w:hAnsi="Times New Roman" w:cs="Times New Roman"/>
                <w:sz w:val="24"/>
                <w:szCs w:val="24"/>
              </w:rPr>
              <w:t>. Учить пережевывать пищу закрытым ртом, не торопится; не заполнять рот большим количеством пищи</w:t>
            </w:r>
          </w:p>
        </w:tc>
        <w:tc>
          <w:tcPr>
            <w:tcW w:w="966" w:type="dxa"/>
            <w:vAlign w:val="center"/>
          </w:tcPr>
          <w:p w:rsidR="00B8414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Еда вилкой</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Е</w:t>
            </w:r>
            <w:r w:rsidRPr="005C66B6">
              <w:rPr>
                <w:rFonts w:ascii="Times New Roman" w:hAnsi="Times New Roman" w:cs="Times New Roman"/>
                <w:sz w:val="24"/>
                <w:szCs w:val="24"/>
              </w:rPr>
              <w:t>да вилкой (захват вилки, накалывание кусочка пищи, поднесение вилки ко рту, снятие с вилки губами кусочка пищи, опускание вилки в тарелку)</w:t>
            </w:r>
            <w:r>
              <w:rPr>
                <w:rFonts w:ascii="Times New Roman" w:hAnsi="Times New Roman" w:cs="Times New Roman"/>
                <w:sz w:val="24"/>
                <w:szCs w:val="24"/>
              </w:rPr>
              <w:t>. Учить пережевывать пищу закрытым ртом, не торопится; не заполнять рот большим количеством пищи</w:t>
            </w:r>
          </w:p>
        </w:tc>
        <w:tc>
          <w:tcPr>
            <w:tcW w:w="966" w:type="dxa"/>
            <w:vAlign w:val="center"/>
          </w:tcPr>
          <w:p w:rsidR="00B8414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Накладывание пищи в тарелку</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5C66B6">
              <w:rPr>
                <w:rFonts w:ascii="Times New Roman" w:hAnsi="Times New Roman" w:cs="Times New Roman"/>
                <w:sz w:val="24"/>
                <w:szCs w:val="24"/>
              </w:rPr>
              <w:t>Сначала ребенок учится накладывать пищу из большой емкости (кастрюля, салатница) в тарелку, которая стоит на столе рядом с нею. Затем при накладывании пищи ребенок учится одной рукой удерживать тарелку на весу рядом с емкостью, друг</w:t>
            </w:r>
            <w:r>
              <w:rPr>
                <w:rFonts w:ascii="Times New Roman" w:hAnsi="Times New Roman" w:cs="Times New Roman"/>
                <w:sz w:val="24"/>
                <w:szCs w:val="24"/>
              </w:rPr>
              <w:t>ой рукой накладывать в нее пищу</w:t>
            </w:r>
          </w:p>
        </w:tc>
        <w:tc>
          <w:tcPr>
            <w:tcW w:w="966" w:type="dxa"/>
            <w:vAlign w:val="center"/>
          </w:tcPr>
          <w:p w:rsidR="00B8414A" w:rsidRPr="005C66B6"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5C66B6"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Использование салфетки во время приема пищи</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5C66B6">
              <w:rPr>
                <w:rFonts w:ascii="Times New Roman" w:hAnsi="Times New Roman" w:cs="Times New Roman"/>
                <w:sz w:val="24"/>
                <w:szCs w:val="24"/>
              </w:rPr>
              <w:t>В начале обучения во время приема пищи перед ребенком ставят зеркало, чтобы он видел остатки пищи на лице, которые следует убрать. Ребенок учится брать салфетку, вытирать (промокать) остатки пищи с лица. Использованную салфетку ребенок кладет рядом со своей тарелкой</w:t>
            </w:r>
          </w:p>
        </w:tc>
        <w:tc>
          <w:tcPr>
            <w:tcW w:w="966" w:type="dxa"/>
            <w:vAlign w:val="center"/>
          </w:tcPr>
          <w:p w:rsidR="00B8414A" w:rsidRPr="005C66B6"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5C66B6"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Различение детей и взрослых</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1F3144">
              <w:rPr>
                <w:rFonts w:ascii="Times New Roman" w:hAnsi="Times New Roman" w:cs="Times New Roman"/>
                <w:sz w:val="24"/>
                <w:szCs w:val="24"/>
              </w:rPr>
              <w:t>Ребенок учится узнавать среди других людей членов своей семьи (в том числе на фотографии, видео), различать их и называ</w:t>
            </w:r>
            <w:r>
              <w:rPr>
                <w:rFonts w:ascii="Times New Roman" w:hAnsi="Times New Roman" w:cs="Times New Roman"/>
                <w:sz w:val="24"/>
                <w:szCs w:val="24"/>
              </w:rPr>
              <w:t xml:space="preserve">ть, отличать взрослых от детей. </w:t>
            </w:r>
            <w:r w:rsidRPr="001F3144">
              <w:rPr>
                <w:rFonts w:ascii="Times New Roman" w:hAnsi="Times New Roman" w:cs="Times New Roman"/>
                <w:sz w:val="24"/>
                <w:szCs w:val="24"/>
              </w:rPr>
              <w:t>Формируемые понятия: семья, мама</w:t>
            </w:r>
            <w:r>
              <w:rPr>
                <w:rFonts w:ascii="Times New Roman" w:hAnsi="Times New Roman" w:cs="Times New Roman"/>
                <w:sz w:val="24"/>
                <w:szCs w:val="24"/>
              </w:rPr>
              <w:t xml:space="preserve">, папа, брат, сестра, бабушка, дедушка, </w:t>
            </w:r>
            <w:r w:rsidRPr="001F3144">
              <w:rPr>
                <w:rFonts w:ascii="Times New Roman" w:hAnsi="Times New Roman" w:cs="Times New Roman"/>
                <w:sz w:val="24"/>
                <w:szCs w:val="24"/>
              </w:rPr>
              <w:t>дядя, тетя, дети, взрослые</w:t>
            </w:r>
            <w:r>
              <w:rPr>
                <w:rFonts w:ascii="Times New Roman" w:hAnsi="Times New Roman" w:cs="Times New Roman"/>
                <w:sz w:val="24"/>
                <w:szCs w:val="24"/>
              </w:rPr>
              <w:t>. Работа с пиктограммами</w:t>
            </w:r>
          </w:p>
        </w:tc>
        <w:tc>
          <w:tcPr>
            <w:tcW w:w="966" w:type="dxa"/>
            <w:vAlign w:val="center"/>
          </w:tcPr>
          <w:p w:rsidR="00B8414A" w:rsidRPr="001F3144"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1F3144"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Различение членов семьи</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1F3144">
              <w:rPr>
                <w:rFonts w:ascii="Times New Roman" w:hAnsi="Times New Roman" w:cs="Times New Roman"/>
                <w:sz w:val="24"/>
                <w:szCs w:val="24"/>
              </w:rPr>
              <w:t>Ребенок учится узнавать среди других людей членов своей семьи (в том числе на фотографии, видео), различать их и называть, отличать взрослых от детей.</w:t>
            </w:r>
            <w:r>
              <w:rPr>
                <w:rFonts w:ascii="Times New Roman" w:hAnsi="Times New Roman" w:cs="Times New Roman"/>
                <w:sz w:val="24"/>
                <w:szCs w:val="24"/>
              </w:rPr>
              <w:t xml:space="preserve"> Работа с пиктограммами. Рассматривание сюжетных картинок по теме урока</w:t>
            </w:r>
          </w:p>
        </w:tc>
        <w:tc>
          <w:tcPr>
            <w:tcW w:w="966" w:type="dxa"/>
            <w:vAlign w:val="center"/>
          </w:tcPr>
          <w:p w:rsidR="00B8414A" w:rsidRPr="001F3144"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1F3144"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Мой дом – моя семья</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В</w:t>
            </w:r>
            <w:r w:rsidRPr="001F3144">
              <w:rPr>
                <w:rFonts w:ascii="Times New Roman" w:hAnsi="Times New Roman" w:cs="Times New Roman"/>
                <w:sz w:val="24"/>
                <w:szCs w:val="24"/>
              </w:rPr>
              <w:t>оспитывать привязанность ребёнка к семье, любовь и заботливое отношение к членам своей семьи; закрепить умение определять наименования родственных отношений между близкими членами семьи; формировать навыки отзывчивости, приходить на помощь людям.</w:t>
            </w:r>
            <w:r>
              <w:rPr>
                <w:rFonts w:ascii="Times New Roman" w:hAnsi="Times New Roman" w:cs="Times New Roman"/>
                <w:sz w:val="24"/>
                <w:szCs w:val="24"/>
              </w:rPr>
              <w:t xml:space="preserve"> </w:t>
            </w:r>
            <w:r w:rsidRPr="001F3144">
              <w:rPr>
                <w:rFonts w:ascii="Times New Roman" w:hAnsi="Times New Roman" w:cs="Times New Roman"/>
                <w:sz w:val="24"/>
                <w:szCs w:val="24"/>
              </w:rPr>
              <w:t>Дидактическая игра «Помощник в семье»</w:t>
            </w:r>
            <w:r>
              <w:rPr>
                <w:rFonts w:ascii="Times New Roman" w:hAnsi="Times New Roman" w:cs="Times New Roman"/>
                <w:sz w:val="24"/>
                <w:szCs w:val="24"/>
              </w:rPr>
              <w:t>. Рассматривание семейных фотографий</w:t>
            </w:r>
          </w:p>
        </w:tc>
        <w:tc>
          <w:tcPr>
            <w:tcW w:w="966" w:type="dxa"/>
            <w:vAlign w:val="center"/>
          </w:tcPr>
          <w:p w:rsidR="00B8414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B4C45">
            <w:pPr>
              <w:spacing w:after="0" w:line="240" w:lineRule="atLeast"/>
              <w:rPr>
                <w:rFonts w:ascii="Times New Roman" w:hAnsi="Times New Roman" w:cs="Times New Roman"/>
                <w:sz w:val="24"/>
                <w:szCs w:val="24"/>
              </w:rPr>
            </w:pPr>
            <w:r>
              <w:rPr>
                <w:rFonts w:ascii="Times New Roman" w:hAnsi="Times New Roman" w:cs="Times New Roman"/>
                <w:sz w:val="24"/>
                <w:szCs w:val="24"/>
              </w:rPr>
              <w:t>Рисование «Дом моей мечты»</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Развитие фантазии и творческих способностей детей</w:t>
            </w:r>
          </w:p>
        </w:tc>
        <w:tc>
          <w:tcPr>
            <w:tcW w:w="966" w:type="dxa"/>
            <w:vAlign w:val="center"/>
          </w:tcPr>
          <w:p w:rsidR="00B8414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Бытовая и досуговая деятельность членов семьи</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3C6B9A">
              <w:rPr>
                <w:rFonts w:ascii="Times New Roman" w:hAnsi="Times New Roman" w:cs="Times New Roman"/>
                <w:sz w:val="24"/>
                <w:szCs w:val="24"/>
              </w:rPr>
              <w:t>Ребенок получает представление о домашней хозяйственной деятельности членов семьи, досуге семьи. Важно сориентировать ребенка в том, какую посильную помощь он может оказать своей семье (например, помочь маме мыть посуду, подметать пол и др.).</w:t>
            </w:r>
          </w:p>
        </w:tc>
        <w:tc>
          <w:tcPr>
            <w:tcW w:w="966" w:type="dxa"/>
            <w:vAlign w:val="center"/>
          </w:tcPr>
          <w:p w:rsidR="00B8414A" w:rsidRPr="003C6B9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3C6B9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Профессиональная деятельность членов семьи</w:t>
            </w:r>
          </w:p>
        </w:tc>
        <w:tc>
          <w:tcPr>
            <w:tcW w:w="893" w:type="dxa"/>
            <w:vAlign w:val="center"/>
          </w:tcPr>
          <w:p w:rsidR="00B8414A" w:rsidRPr="00D3779C" w:rsidRDefault="00BB4C45"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3C6B9A">
              <w:rPr>
                <w:rFonts w:ascii="Times New Roman" w:hAnsi="Times New Roman" w:cs="Times New Roman"/>
                <w:sz w:val="24"/>
                <w:szCs w:val="24"/>
              </w:rPr>
              <w:t>Ребенок знакомится с профессиями взрослых членов семьи; расширяется представление о ранее знакомых профессиях, их действиях и атрибутах труда.</w:t>
            </w:r>
            <w:r>
              <w:rPr>
                <w:rFonts w:ascii="Times New Roman" w:hAnsi="Times New Roman" w:cs="Times New Roman"/>
                <w:sz w:val="24"/>
                <w:szCs w:val="24"/>
              </w:rPr>
              <w:t xml:space="preserve"> </w:t>
            </w:r>
            <w:r w:rsidRPr="003C6B9A">
              <w:rPr>
                <w:rFonts w:ascii="Times New Roman" w:hAnsi="Times New Roman" w:cs="Times New Roman"/>
                <w:sz w:val="24"/>
                <w:szCs w:val="24"/>
              </w:rPr>
              <w:t>Формируемые понятия: учитель, врач, водитель, продавец, повар, пожарный, строитель,</w:t>
            </w:r>
            <w:r>
              <w:rPr>
                <w:rFonts w:ascii="Times New Roman" w:hAnsi="Times New Roman" w:cs="Times New Roman"/>
                <w:sz w:val="24"/>
                <w:szCs w:val="24"/>
              </w:rPr>
              <w:t xml:space="preserve"> полицейский, парикмахер. Д/И «Кого что?»</w:t>
            </w:r>
          </w:p>
        </w:tc>
        <w:tc>
          <w:tcPr>
            <w:tcW w:w="966" w:type="dxa"/>
            <w:vAlign w:val="center"/>
          </w:tcPr>
          <w:p w:rsidR="00B8414A" w:rsidRPr="003C6B9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3C6B9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Default="00B8414A" w:rsidP="002D0A25">
            <w:pPr>
              <w:spacing w:after="0" w:line="240" w:lineRule="atLeast"/>
              <w:rPr>
                <w:rFonts w:ascii="Times New Roman" w:hAnsi="Times New Roman" w:cs="Times New Roman"/>
                <w:sz w:val="24"/>
                <w:szCs w:val="24"/>
              </w:rPr>
            </w:pPr>
            <w:r>
              <w:rPr>
                <w:rFonts w:ascii="Times New Roman" w:hAnsi="Times New Roman" w:cs="Times New Roman"/>
                <w:sz w:val="24"/>
                <w:szCs w:val="24"/>
              </w:rPr>
              <w:t>Семья. Семейные традиции</w:t>
            </w:r>
          </w:p>
        </w:tc>
        <w:tc>
          <w:tcPr>
            <w:tcW w:w="893" w:type="dxa"/>
            <w:vAlign w:val="center"/>
          </w:tcPr>
          <w:p w:rsidR="00B8414A"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3C6B9A" w:rsidRDefault="00B8414A" w:rsidP="00B8414A">
            <w:pPr>
              <w:spacing w:after="0" w:line="240" w:lineRule="atLeast"/>
              <w:rPr>
                <w:rFonts w:ascii="Times New Roman" w:hAnsi="Times New Roman" w:cs="Times New Roman"/>
                <w:sz w:val="24"/>
                <w:szCs w:val="24"/>
              </w:rPr>
            </w:pPr>
            <w:r w:rsidRPr="003C6B9A">
              <w:rPr>
                <w:rFonts w:ascii="Times New Roman" w:hAnsi="Times New Roman" w:cs="Times New Roman"/>
                <w:sz w:val="24"/>
                <w:szCs w:val="24"/>
              </w:rPr>
              <w:t>Закреплять знания и представления детей о семье, о семейных традициях русских людей</w:t>
            </w:r>
            <w:r>
              <w:rPr>
                <w:rFonts w:ascii="Times New Roman" w:hAnsi="Times New Roman" w:cs="Times New Roman"/>
                <w:sz w:val="24"/>
                <w:szCs w:val="24"/>
              </w:rPr>
              <w:t xml:space="preserve">. </w:t>
            </w:r>
            <w:r w:rsidRPr="003C6B9A">
              <w:rPr>
                <w:rFonts w:ascii="Times New Roman" w:hAnsi="Times New Roman" w:cs="Times New Roman"/>
                <w:sz w:val="24"/>
                <w:szCs w:val="24"/>
              </w:rPr>
              <w:t>Активизировать словарь на основе знаний о своей семье, знания и понимания смысла пословиц</w:t>
            </w:r>
          </w:p>
        </w:tc>
        <w:tc>
          <w:tcPr>
            <w:tcW w:w="966" w:type="dxa"/>
            <w:vAlign w:val="center"/>
          </w:tcPr>
          <w:p w:rsidR="00B8414A" w:rsidRPr="003C6B9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3C6B9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Рассказ о своей семье</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3C6B9A">
              <w:rPr>
                <w:rFonts w:ascii="Times New Roman" w:hAnsi="Times New Roman" w:cs="Times New Roman"/>
                <w:sz w:val="24"/>
                <w:szCs w:val="24"/>
              </w:rPr>
              <w:t>Сначала ребенок учится составлять рассказ о своей семье, рассказывая о том, с кем он живет, чем занимаются члены семьи дома (бытовая и досуговая деятельность), где работают, значимые события в жизни семьи и т.п. Ребенок учится рассказывать о семье с опорой на наглядность</w:t>
            </w:r>
            <w:r>
              <w:rPr>
                <w:rFonts w:ascii="Times New Roman" w:hAnsi="Times New Roman" w:cs="Times New Roman"/>
                <w:sz w:val="24"/>
                <w:szCs w:val="24"/>
              </w:rPr>
              <w:t xml:space="preserve"> (картинки, мнемокартинки)</w:t>
            </w:r>
          </w:p>
        </w:tc>
        <w:tc>
          <w:tcPr>
            <w:tcW w:w="966" w:type="dxa"/>
            <w:vAlign w:val="center"/>
          </w:tcPr>
          <w:p w:rsidR="00B8414A" w:rsidRPr="003C6B9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3C6B9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2D0A25">
            <w:pPr>
              <w:spacing w:after="0" w:line="240" w:lineRule="atLeast"/>
              <w:rPr>
                <w:rFonts w:ascii="Times New Roman" w:hAnsi="Times New Roman" w:cs="Times New Roman"/>
                <w:sz w:val="24"/>
                <w:szCs w:val="24"/>
              </w:rPr>
            </w:pPr>
            <w:r>
              <w:rPr>
                <w:rFonts w:ascii="Times New Roman" w:hAnsi="Times New Roman" w:cs="Times New Roman"/>
                <w:sz w:val="24"/>
                <w:szCs w:val="24"/>
              </w:rPr>
              <w:t>Рисование</w:t>
            </w:r>
            <w:r w:rsidR="002D0A25">
              <w:rPr>
                <w:rFonts w:ascii="Times New Roman" w:hAnsi="Times New Roman" w:cs="Times New Roman"/>
                <w:sz w:val="24"/>
                <w:szCs w:val="24"/>
                <w:lang w:val="en-US"/>
              </w:rPr>
              <w:t xml:space="preserve"> </w:t>
            </w:r>
            <w:r>
              <w:rPr>
                <w:rFonts w:ascii="Times New Roman" w:hAnsi="Times New Roman" w:cs="Times New Roman"/>
                <w:sz w:val="24"/>
                <w:szCs w:val="24"/>
              </w:rPr>
              <w:t>«Моя семья»</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Развитие фантазии и творческих способностей детей</w:t>
            </w:r>
          </w:p>
        </w:tc>
        <w:tc>
          <w:tcPr>
            <w:tcW w:w="966" w:type="dxa"/>
            <w:vAlign w:val="center"/>
          </w:tcPr>
          <w:p w:rsidR="00B8414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Назначения предметов одежды</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A51948">
              <w:rPr>
                <w:rFonts w:ascii="Times New Roman" w:hAnsi="Times New Roman" w:cs="Times New Roman"/>
                <w:sz w:val="24"/>
                <w:szCs w:val="24"/>
              </w:rPr>
              <w:t>Ребенок знакомится с предметами верхней одежды, нижним бельем и др., рассматривает детали предмета одежды (пуговицы, молнии, воротник, манжеты и др.).  Внимание обращается на то, чем один предмет одежды отличается от другого (например, у свитера нет пуговиц, а у кофты есть пуговицы; у футболки есть короткие рукава, а майка без рукавов). Уточняется назначение отдельных предметов одежды (например, шубу носят зимой в м</w:t>
            </w:r>
            <w:r>
              <w:rPr>
                <w:rFonts w:ascii="Times New Roman" w:hAnsi="Times New Roman" w:cs="Times New Roman"/>
                <w:sz w:val="24"/>
                <w:szCs w:val="24"/>
              </w:rPr>
              <w:t>ороз, шорты носят летом в жару)</w:t>
            </w:r>
          </w:p>
        </w:tc>
        <w:tc>
          <w:tcPr>
            <w:tcW w:w="966" w:type="dxa"/>
            <w:vAlign w:val="center"/>
          </w:tcPr>
          <w:p w:rsidR="00B8414A" w:rsidRPr="00A51948"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A51948"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2D0A25">
            <w:pPr>
              <w:spacing w:after="0" w:line="240" w:lineRule="atLeast"/>
              <w:rPr>
                <w:rFonts w:ascii="Times New Roman" w:hAnsi="Times New Roman" w:cs="Times New Roman"/>
                <w:sz w:val="24"/>
                <w:szCs w:val="24"/>
              </w:rPr>
            </w:pPr>
            <w:r>
              <w:rPr>
                <w:rFonts w:ascii="Times New Roman" w:hAnsi="Times New Roman" w:cs="Times New Roman"/>
                <w:sz w:val="24"/>
                <w:szCs w:val="24"/>
              </w:rPr>
              <w:t>Н</w:t>
            </w:r>
            <w:r w:rsidRPr="00A51948">
              <w:rPr>
                <w:rFonts w:ascii="Times New Roman" w:hAnsi="Times New Roman" w:cs="Times New Roman"/>
                <w:sz w:val="24"/>
                <w:szCs w:val="24"/>
              </w:rPr>
              <w:t>азначени</w:t>
            </w:r>
            <w:r w:rsidR="002D0A25">
              <w:rPr>
                <w:rFonts w:ascii="Times New Roman" w:hAnsi="Times New Roman" w:cs="Times New Roman"/>
                <w:sz w:val="24"/>
                <w:szCs w:val="24"/>
              </w:rPr>
              <w:t>е</w:t>
            </w:r>
            <w:r w:rsidRPr="00A51948">
              <w:rPr>
                <w:rFonts w:ascii="Times New Roman" w:hAnsi="Times New Roman" w:cs="Times New Roman"/>
                <w:sz w:val="24"/>
                <w:szCs w:val="24"/>
              </w:rPr>
              <w:t xml:space="preserve"> видов обуви (спортивная, выходная, рабочая)</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A51948">
              <w:rPr>
                <w:rFonts w:ascii="Times New Roman" w:hAnsi="Times New Roman" w:cs="Times New Roman"/>
                <w:sz w:val="24"/>
                <w:szCs w:val="24"/>
              </w:rPr>
              <w:t>Ребенок знакомится с предметами обуви, рассматривает детали предмета обуви (молнии, липучки, шнурки).  Внимание обращается на то, чем один предмет обуви отличается от другого (например, у сапог есть молния, а у кроссовок есть шнурки). Уточняется назначение отдельных видов обуви (например, резиновые сапоги носят, когда на улице лужи и грязь, сандалии носят летом в жару, тапки обувают в помещении). Рекомендуем провести экскурсию в обувной магазин. Ребенок получает представление о п</w:t>
            </w:r>
            <w:r>
              <w:rPr>
                <w:rFonts w:ascii="Times New Roman" w:hAnsi="Times New Roman" w:cs="Times New Roman"/>
                <w:sz w:val="24"/>
                <w:szCs w:val="24"/>
              </w:rPr>
              <w:t>рофессии людей, создающих обувь</w:t>
            </w:r>
          </w:p>
        </w:tc>
        <w:tc>
          <w:tcPr>
            <w:tcW w:w="966" w:type="dxa"/>
            <w:vAlign w:val="center"/>
          </w:tcPr>
          <w:p w:rsidR="00B8414A" w:rsidRPr="00A51948"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A51948"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2D0A25"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Назначение </w:t>
            </w:r>
            <w:r w:rsidR="00B8414A">
              <w:rPr>
                <w:rFonts w:ascii="Times New Roman" w:hAnsi="Times New Roman" w:cs="Times New Roman"/>
                <w:sz w:val="24"/>
                <w:szCs w:val="24"/>
              </w:rPr>
              <w:t>головных уборов</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5D4AEE" w:rsidRDefault="00B8414A" w:rsidP="00B8414A">
            <w:pPr>
              <w:spacing w:after="0" w:line="240" w:lineRule="atLeast"/>
              <w:rPr>
                <w:rFonts w:ascii="Times New Roman" w:hAnsi="Times New Roman" w:cs="Times New Roman"/>
                <w:sz w:val="24"/>
                <w:szCs w:val="24"/>
              </w:rPr>
            </w:pPr>
            <w:r w:rsidRPr="005D4AEE">
              <w:rPr>
                <w:rFonts w:ascii="Times New Roman" w:hAnsi="Times New Roman" w:cs="Times New Roman"/>
                <w:sz w:val="24"/>
                <w:szCs w:val="24"/>
              </w:rPr>
              <w:t>Ребенок знакомится с головными уборами, находит различия (поля, козырек и др.).  Уточняется назначение головных уборов (например, теплую шапку носят зимой в мороз, панаму носят летом в солнечную погоду)</w:t>
            </w:r>
          </w:p>
        </w:tc>
        <w:tc>
          <w:tcPr>
            <w:tcW w:w="966" w:type="dxa"/>
            <w:vAlign w:val="center"/>
          </w:tcPr>
          <w:p w:rsidR="00B8414A" w:rsidRPr="005D4AEE"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5D4AEE"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Р</w:t>
            </w:r>
            <w:r w:rsidRPr="005D4AEE">
              <w:rPr>
                <w:rFonts w:ascii="Times New Roman" w:hAnsi="Times New Roman" w:cs="Times New Roman"/>
                <w:sz w:val="24"/>
                <w:szCs w:val="24"/>
              </w:rPr>
              <w:t>азличение по сез</w:t>
            </w:r>
            <w:r>
              <w:rPr>
                <w:rFonts w:ascii="Times New Roman" w:hAnsi="Times New Roman" w:cs="Times New Roman"/>
                <w:sz w:val="24"/>
                <w:szCs w:val="24"/>
              </w:rPr>
              <w:t>онам предметов одежды, обуви, головных уборов</w:t>
            </w:r>
          </w:p>
        </w:tc>
        <w:tc>
          <w:tcPr>
            <w:tcW w:w="893" w:type="dxa"/>
            <w:vAlign w:val="center"/>
          </w:tcPr>
          <w:p w:rsidR="00B8414A" w:rsidRPr="00D3779C" w:rsidRDefault="002D0A25"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5D4AEE">
              <w:rPr>
                <w:rFonts w:ascii="Times New Roman" w:hAnsi="Times New Roman" w:cs="Times New Roman"/>
                <w:sz w:val="24"/>
                <w:szCs w:val="24"/>
              </w:rPr>
              <w:t>Ребенок учится различать летнюю, весеннюю/осеннюю и зимнюю одежду, обувь, головные уборы: зимняя одежда – шуба, сапоги, шапка, варежки, шарф; летняя одежда – сарафан, шорты, футболка, сандалии, кепка, панама; весенняя/осенняя одежда – куртка, плащ, шапка, ботинки, сапоги. Ребенок учи</w:t>
            </w:r>
            <w:r>
              <w:rPr>
                <w:rFonts w:ascii="Times New Roman" w:hAnsi="Times New Roman" w:cs="Times New Roman"/>
                <w:sz w:val="24"/>
                <w:szCs w:val="24"/>
              </w:rPr>
              <w:t xml:space="preserve">тся выбирать одежду для </w:t>
            </w:r>
            <w:r w:rsidRPr="005D4AEE">
              <w:rPr>
                <w:rFonts w:ascii="Times New Roman" w:hAnsi="Times New Roman" w:cs="Times New Roman"/>
                <w:sz w:val="24"/>
                <w:szCs w:val="24"/>
              </w:rPr>
              <w:t xml:space="preserve">прогулки в </w:t>
            </w:r>
            <w:r>
              <w:rPr>
                <w:rFonts w:ascii="Times New Roman" w:hAnsi="Times New Roman" w:cs="Times New Roman"/>
                <w:sz w:val="24"/>
                <w:szCs w:val="24"/>
              </w:rPr>
              <w:t>зависимости от погодных условий</w:t>
            </w:r>
          </w:p>
        </w:tc>
        <w:tc>
          <w:tcPr>
            <w:tcW w:w="966" w:type="dxa"/>
            <w:vAlign w:val="center"/>
          </w:tcPr>
          <w:p w:rsidR="00B8414A" w:rsidRPr="005D4AEE"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5D4AEE"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В</w:t>
            </w:r>
            <w:r w:rsidRPr="005D4AEE">
              <w:rPr>
                <w:rFonts w:ascii="Times New Roman" w:hAnsi="Times New Roman" w:cs="Times New Roman"/>
                <w:sz w:val="24"/>
                <w:szCs w:val="24"/>
              </w:rPr>
              <w:t>ыбор одежды для прогулки в зависимости от погодных условий</w:t>
            </w:r>
          </w:p>
        </w:tc>
        <w:tc>
          <w:tcPr>
            <w:tcW w:w="893" w:type="dxa"/>
            <w:vAlign w:val="center"/>
          </w:tcPr>
          <w:p w:rsidR="00B8414A" w:rsidRPr="00D3779C" w:rsidRDefault="002D0A25"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5D4AEE">
              <w:rPr>
                <w:rFonts w:ascii="Times New Roman" w:hAnsi="Times New Roman" w:cs="Times New Roman"/>
                <w:sz w:val="24"/>
                <w:szCs w:val="24"/>
              </w:rPr>
              <w:t>Ребенок учится различать летнюю, весеннюю/осеннюю и зимнюю одежду, обувь, головные уборы: зимняя одежда – шуба, сапоги, шапка, варежки, шарф; летняя одежда – сарафан, шорты, футболка, сандалии, кепка, панама; весенняя/осенняя одежда – куртка, плащ, шапка, ботинки, сапоги. Реб</w:t>
            </w:r>
            <w:r>
              <w:rPr>
                <w:rFonts w:ascii="Times New Roman" w:hAnsi="Times New Roman" w:cs="Times New Roman"/>
                <w:sz w:val="24"/>
                <w:szCs w:val="24"/>
              </w:rPr>
              <w:t>енок учится выбирать одежду для</w:t>
            </w:r>
            <w:r w:rsidRPr="005D4AEE">
              <w:rPr>
                <w:rFonts w:ascii="Times New Roman" w:hAnsi="Times New Roman" w:cs="Times New Roman"/>
                <w:sz w:val="24"/>
                <w:szCs w:val="24"/>
              </w:rPr>
              <w:t xml:space="preserve"> прогулки в </w:t>
            </w:r>
            <w:r>
              <w:rPr>
                <w:rFonts w:ascii="Times New Roman" w:hAnsi="Times New Roman" w:cs="Times New Roman"/>
                <w:sz w:val="24"/>
                <w:szCs w:val="24"/>
              </w:rPr>
              <w:t>зависимости от погодных условий</w:t>
            </w:r>
          </w:p>
        </w:tc>
        <w:tc>
          <w:tcPr>
            <w:tcW w:w="966" w:type="dxa"/>
            <w:vAlign w:val="center"/>
          </w:tcPr>
          <w:p w:rsidR="00B8414A" w:rsidRPr="005D4AEE"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5D4AEE"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В</w:t>
            </w:r>
            <w:r w:rsidRPr="005D4AEE">
              <w:rPr>
                <w:rFonts w:ascii="Times New Roman" w:hAnsi="Times New Roman" w:cs="Times New Roman"/>
                <w:sz w:val="24"/>
                <w:szCs w:val="24"/>
              </w:rPr>
              <w:t>ыбор одежды в зависимости от предстоящего мероприятия</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5D4AEE">
              <w:rPr>
                <w:rFonts w:ascii="Times New Roman" w:hAnsi="Times New Roman" w:cs="Times New Roman"/>
                <w:sz w:val="24"/>
                <w:szCs w:val="24"/>
              </w:rPr>
              <w:t>Ребенок получает представление о том, что выбор одежды зависит от предстоящих событий, видов деятельности (например, день рождения – нарядная одежда, заняти</w:t>
            </w:r>
            <w:r>
              <w:rPr>
                <w:rFonts w:ascii="Times New Roman" w:hAnsi="Times New Roman" w:cs="Times New Roman"/>
                <w:sz w:val="24"/>
                <w:szCs w:val="24"/>
              </w:rPr>
              <w:t xml:space="preserve">я спортом -  спортивная одежда). </w:t>
            </w:r>
            <w:r w:rsidRPr="005D4AEE">
              <w:rPr>
                <w:rFonts w:ascii="Times New Roman" w:hAnsi="Times New Roman" w:cs="Times New Roman"/>
                <w:sz w:val="24"/>
                <w:szCs w:val="24"/>
              </w:rPr>
              <w:t>Формируемые понятия: повседневная одежда, праздничная одежда, рабочая одежда, домашняя одежда, спортивная одежда</w:t>
            </w:r>
          </w:p>
        </w:tc>
        <w:tc>
          <w:tcPr>
            <w:tcW w:w="966" w:type="dxa"/>
            <w:vAlign w:val="center"/>
          </w:tcPr>
          <w:p w:rsidR="00B8414A" w:rsidRPr="005D4AEE"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5D4AEE"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Р</w:t>
            </w:r>
            <w:r w:rsidRPr="005D4AEE">
              <w:rPr>
                <w:rFonts w:ascii="Times New Roman" w:hAnsi="Times New Roman" w:cs="Times New Roman"/>
                <w:sz w:val="24"/>
                <w:szCs w:val="24"/>
              </w:rPr>
              <w:t>азличение сезонной одежды (зимняя, летняя, демисезонная)</w:t>
            </w:r>
          </w:p>
        </w:tc>
        <w:tc>
          <w:tcPr>
            <w:tcW w:w="893" w:type="dxa"/>
            <w:vAlign w:val="center"/>
          </w:tcPr>
          <w:p w:rsidR="00B8414A" w:rsidRPr="00D3779C" w:rsidRDefault="002D0A25"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Работа с тематическими картинками. Игра «К какому времени года относится?», «Собери картинку», «Найди такую же», «Лото»</w:t>
            </w:r>
          </w:p>
        </w:tc>
        <w:tc>
          <w:tcPr>
            <w:tcW w:w="966" w:type="dxa"/>
            <w:vAlign w:val="center"/>
          </w:tcPr>
          <w:p w:rsidR="00B8414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B4C45">
            <w:pPr>
              <w:spacing w:after="0" w:line="240" w:lineRule="atLeast"/>
              <w:rPr>
                <w:rFonts w:ascii="Times New Roman" w:hAnsi="Times New Roman" w:cs="Times New Roman"/>
                <w:sz w:val="24"/>
                <w:szCs w:val="24"/>
              </w:rPr>
            </w:pPr>
            <w:r>
              <w:rPr>
                <w:rFonts w:ascii="Times New Roman" w:hAnsi="Times New Roman" w:cs="Times New Roman"/>
                <w:sz w:val="24"/>
                <w:szCs w:val="24"/>
              </w:rPr>
              <w:t>Аппликация</w:t>
            </w:r>
            <w:r w:rsidR="00BB4C45">
              <w:rPr>
                <w:rFonts w:ascii="Times New Roman" w:hAnsi="Times New Roman" w:cs="Times New Roman"/>
                <w:sz w:val="24"/>
                <w:szCs w:val="24"/>
              </w:rPr>
              <w:t xml:space="preserve"> </w:t>
            </w:r>
            <w:r>
              <w:rPr>
                <w:rFonts w:ascii="Times New Roman" w:hAnsi="Times New Roman" w:cs="Times New Roman"/>
                <w:sz w:val="24"/>
                <w:szCs w:val="24"/>
              </w:rPr>
              <w:t>«Одежда для девочек и мальчиков»</w:t>
            </w:r>
          </w:p>
        </w:tc>
        <w:tc>
          <w:tcPr>
            <w:tcW w:w="893" w:type="dxa"/>
            <w:vAlign w:val="center"/>
          </w:tcPr>
          <w:p w:rsidR="00B8414A" w:rsidRPr="00D3779C" w:rsidRDefault="002D0A25"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2D0A25" w:rsidRDefault="00B8414A" w:rsidP="00B8414A">
            <w:pPr>
              <w:spacing w:after="0" w:line="240" w:lineRule="atLeast"/>
              <w:rPr>
                <w:rFonts w:ascii="Times New Roman" w:hAnsi="Times New Roman" w:cs="Times New Roman"/>
                <w:sz w:val="24"/>
                <w:szCs w:val="24"/>
              </w:rPr>
            </w:pPr>
            <w:r w:rsidRPr="00B726DB">
              <w:rPr>
                <w:rFonts w:ascii="Times New Roman" w:hAnsi="Times New Roman" w:cs="Times New Roman"/>
                <w:sz w:val="24"/>
                <w:szCs w:val="24"/>
              </w:rPr>
              <w:t xml:space="preserve">Учить девочек (мальчиков) проявлять заботу, по отношению к представителям противоположного пола и приводить в порядок свой внешний вид. Развивать в детях желание быть всегда красивыми, выглядеть аккуратными и опрятными. </w:t>
            </w:r>
          </w:p>
        </w:tc>
        <w:tc>
          <w:tcPr>
            <w:tcW w:w="966" w:type="dxa"/>
            <w:vAlign w:val="center"/>
          </w:tcPr>
          <w:p w:rsidR="00B8414A" w:rsidRPr="00B726DB"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B726DB"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Одежда. Уход за одеждой</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8C4B76">
              <w:rPr>
                <w:rFonts w:ascii="Times New Roman" w:hAnsi="Times New Roman" w:cs="Times New Roman"/>
                <w:sz w:val="24"/>
                <w:szCs w:val="24"/>
              </w:rPr>
              <w:t>Способствовать формированию знаний об одежде и уходу за ней.</w:t>
            </w:r>
            <w:r>
              <w:rPr>
                <w:rFonts w:ascii="Times New Roman" w:hAnsi="Times New Roman" w:cs="Times New Roman"/>
                <w:sz w:val="24"/>
                <w:szCs w:val="24"/>
              </w:rPr>
              <w:t xml:space="preserve"> Ф</w:t>
            </w:r>
            <w:r w:rsidRPr="008C4B76">
              <w:rPr>
                <w:rFonts w:ascii="Times New Roman" w:hAnsi="Times New Roman" w:cs="Times New Roman"/>
                <w:sz w:val="24"/>
                <w:szCs w:val="24"/>
              </w:rPr>
              <w:t>ормирование знаний об одежде и ее использовании по назначению, навыков самообслуживания.</w:t>
            </w:r>
            <w:r>
              <w:rPr>
                <w:rFonts w:ascii="Times New Roman" w:hAnsi="Times New Roman" w:cs="Times New Roman"/>
                <w:sz w:val="24"/>
                <w:szCs w:val="24"/>
              </w:rPr>
              <w:t xml:space="preserve"> К</w:t>
            </w:r>
            <w:r w:rsidRPr="008C4B76">
              <w:rPr>
                <w:rFonts w:ascii="Times New Roman" w:hAnsi="Times New Roman" w:cs="Times New Roman"/>
                <w:sz w:val="24"/>
                <w:szCs w:val="24"/>
              </w:rPr>
              <w:t>артинки с изображением предметов по уходу за одеждой (утюг, сушилка для одежды, плечики, стиральная машина, иголка с ниткой, щетка, шкаф, пуговицы);</w:t>
            </w:r>
            <w:r>
              <w:rPr>
                <w:rFonts w:ascii="Times New Roman" w:hAnsi="Times New Roman" w:cs="Times New Roman"/>
                <w:sz w:val="24"/>
                <w:szCs w:val="24"/>
              </w:rPr>
              <w:t xml:space="preserve"> </w:t>
            </w:r>
            <w:r w:rsidRPr="008C4B76">
              <w:rPr>
                <w:rFonts w:ascii="Times New Roman" w:hAnsi="Times New Roman" w:cs="Times New Roman"/>
                <w:sz w:val="24"/>
                <w:szCs w:val="24"/>
              </w:rPr>
              <w:t>презентация мультфильма “Маша – растеряша”;</w:t>
            </w:r>
            <w:r>
              <w:rPr>
                <w:rFonts w:ascii="Times New Roman" w:hAnsi="Times New Roman" w:cs="Times New Roman"/>
                <w:sz w:val="24"/>
                <w:szCs w:val="24"/>
              </w:rPr>
              <w:t xml:space="preserve"> разгадывание загадок</w:t>
            </w:r>
          </w:p>
        </w:tc>
        <w:tc>
          <w:tcPr>
            <w:tcW w:w="966" w:type="dxa"/>
            <w:vAlign w:val="center"/>
          </w:tcPr>
          <w:p w:rsidR="00B8414A" w:rsidRPr="008C4B76"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8C4B76" w:rsidRDefault="00B8414A" w:rsidP="00B8414A">
            <w:pPr>
              <w:spacing w:after="0" w:line="240" w:lineRule="atLeast"/>
              <w:rPr>
                <w:rFonts w:ascii="Times New Roman" w:hAnsi="Times New Roman" w:cs="Times New Roman"/>
                <w:sz w:val="24"/>
                <w:szCs w:val="24"/>
              </w:rPr>
            </w:pPr>
          </w:p>
        </w:tc>
      </w:tr>
      <w:tr w:rsidR="002D0A25" w:rsidRPr="00D3779C" w:rsidTr="00B8414A">
        <w:trPr>
          <w:trHeight w:val="148"/>
        </w:trPr>
        <w:tc>
          <w:tcPr>
            <w:tcW w:w="560" w:type="dxa"/>
            <w:shd w:val="clear" w:color="auto" w:fill="auto"/>
            <w:vAlign w:val="center"/>
          </w:tcPr>
          <w:p w:rsidR="002D0A25" w:rsidRPr="00B8414A" w:rsidRDefault="002D0A25"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2D0A25" w:rsidRDefault="002D0A25"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Тест в рамках промежуточной аттестации</w:t>
            </w:r>
          </w:p>
        </w:tc>
        <w:tc>
          <w:tcPr>
            <w:tcW w:w="893" w:type="dxa"/>
            <w:vAlign w:val="center"/>
          </w:tcPr>
          <w:p w:rsidR="002D0A25" w:rsidRDefault="002D0A25"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2D0A25" w:rsidRPr="008C4B76" w:rsidRDefault="002D0A25" w:rsidP="00B8414A">
            <w:pPr>
              <w:spacing w:after="0" w:line="240" w:lineRule="atLeast"/>
              <w:rPr>
                <w:rFonts w:ascii="Times New Roman" w:hAnsi="Times New Roman" w:cs="Times New Roman"/>
                <w:sz w:val="24"/>
                <w:szCs w:val="24"/>
              </w:rPr>
            </w:pPr>
          </w:p>
        </w:tc>
        <w:tc>
          <w:tcPr>
            <w:tcW w:w="966" w:type="dxa"/>
            <w:vAlign w:val="center"/>
          </w:tcPr>
          <w:p w:rsidR="002D0A25" w:rsidRPr="008C4B76" w:rsidRDefault="002D0A25" w:rsidP="00B8414A">
            <w:pPr>
              <w:spacing w:after="0" w:line="240" w:lineRule="atLeast"/>
              <w:rPr>
                <w:rFonts w:ascii="Times New Roman" w:hAnsi="Times New Roman" w:cs="Times New Roman"/>
                <w:sz w:val="24"/>
                <w:szCs w:val="24"/>
              </w:rPr>
            </w:pPr>
          </w:p>
        </w:tc>
        <w:tc>
          <w:tcPr>
            <w:tcW w:w="735" w:type="dxa"/>
            <w:vAlign w:val="center"/>
          </w:tcPr>
          <w:p w:rsidR="002D0A25" w:rsidRPr="008C4B76" w:rsidRDefault="002D0A25"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С</w:t>
            </w:r>
            <w:r w:rsidRPr="008C4B76">
              <w:rPr>
                <w:rFonts w:ascii="Times New Roman" w:hAnsi="Times New Roman" w:cs="Times New Roman"/>
                <w:sz w:val="24"/>
                <w:szCs w:val="24"/>
              </w:rPr>
              <w:t>нятие предмета одежды</w:t>
            </w:r>
          </w:p>
        </w:tc>
        <w:tc>
          <w:tcPr>
            <w:tcW w:w="893" w:type="dxa"/>
            <w:vAlign w:val="center"/>
          </w:tcPr>
          <w:p w:rsidR="00B8414A" w:rsidRPr="00D3779C" w:rsidRDefault="002D0A25"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2D0A25">
            <w:pPr>
              <w:spacing w:after="0" w:line="240" w:lineRule="atLeast"/>
              <w:rPr>
                <w:rFonts w:ascii="Times New Roman" w:hAnsi="Times New Roman" w:cs="Times New Roman"/>
                <w:sz w:val="24"/>
                <w:szCs w:val="24"/>
              </w:rPr>
            </w:pPr>
            <w:r>
              <w:rPr>
                <w:rFonts w:ascii="Times New Roman" w:hAnsi="Times New Roman" w:cs="Times New Roman"/>
                <w:sz w:val="24"/>
                <w:szCs w:val="24"/>
              </w:rPr>
              <w:t>С</w:t>
            </w:r>
            <w:r w:rsidRPr="008C4B76">
              <w:rPr>
                <w:rFonts w:ascii="Times New Roman" w:hAnsi="Times New Roman" w:cs="Times New Roman"/>
                <w:sz w:val="24"/>
                <w:szCs w:val="24"/>
              </w:rPr>
              <w:t>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w:t>
            </w:r>
            <w:r>
              <w:rPr>
                <w:rFonts w:ascii="Times New Roman" w:hAnsi="Times New Roman" w:cs="Times New Roman"/>
                <w:sz w:val="24"/>
                <w:szCs w:val="24"/>
              </w:rPr>
              <w:t xml:space="preserve">. </w:t>
            </w:r>
          </w:p>
        </w:tc>
        <w:tc>
          <w:tcPr>
            <w:tcW w:w="966" w:type="dxa"/>
            <w:vAlign w:val="center"/>
          </w:tcPr>
          <w:p w:rsidR="00B8414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Р</w:t>
            </w:r>
            <w:r w:rsidRPr="00CC169F">
              <w:rPr>
                <w:rFonts w:ascii="Times New Roman" w:hAnsi="Times New Roman" w:cs="Times New Roman"/>
                <w:sz w:val="24"/>
                <w:szCs w:val="24"/>
              </w:rPr>
              <w:t>асстегивание (развязывание) липучки (молнии, пуговицы, ремня, кнопки, шнурка)</w:t>
            </w:r>
          </w:p>
        </w:tc>
        <w:tc>
          <w:tcPr>
            <w:tcW w:w="893" w:type="dxa"/>
            <w:vAlign w:val="center"/>
          </w:tcPr>
          <w:p w:rsidR="00B8414A" w:rsidRPr="00D3779C" w:rsidRDefault="002D0A25"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CC169F">
              <w:rPr>
                <w:rFonts w:ascii="Times New Roman" w:hAnsi="Times New Roman" w:cs="Times New Roman"/>
                <w:sz w:val="24"/>
                <w:szCs w:val="24"/>
              </w:rPr>
              <w:t>Ребенок учится выполнять действие</w:t>
            </w:r>
            <w:r>
              <w:rPr>
                <w:rFonts w:ascii="Times New Roman" w:hAnsi="Times New Roman" w:cs="Times New Roman"/>
                <w:sz w:val="24"/>
                <w:szCs w:val="24"/>
              </w:rPr>
              <w:t xml:space="preserve"> </w:t>
            </w:r>
            <w:r w:rsidRPr="00CC169F">
              <w:rPr>
                <w:rFonts w:ascii="Times New Roman" w:hAnsi="Times New Roman" w:cs="Times New Roman"/>
                <w:sz w:val="24"/>
                <w:szCs w:val="24"/>
              </w:rPr>
              <w:t>на одежде, которая расположена перед ребенком в вертикальном или горизонтальном положении. После этого ребенок учится расстегивать одежду на с</w:t>
            </w:r>
            <w:r>
              <w:rPr>
                <w:rFonts w:ascii="Times New Roman" w:hAnsi="Times New Roman" w:cs="Times New Roman"/>
                <w:sz w:val="24"/>
                <w:szCs w:val="24"/>
              </w:rPr>
              <w:t xml:space="preserve">ебе. При расстегивании липучек </w:t>
            </w:r>
            <w:r w:rsidRPr="00CC169F">
              <w:rPr>
                <w:rFonts w:ascii="Times New Roman" w:hAnsi="Times New Roman" w:cs="Times New Roman"/>
                <w:sz w:val="24"/>
                <w:szCs w:val="24"/>
              </w:rPr>
              <w:t xml:space="preserve">внимание ребенка обращается на захват и оттягивание края липучки до ее расцепления. Если ребенок не находит край липучки, ему дается дополнительный ориентир (например, стежки, выполненные яркой нитью). Кнопку ребенок учится расстегивать двумя руками, при этом одной рукой держит нижнюю деталь кнопки, другой рукой оттягивает верхнюю деталь кнопки до ее расцепления. При расстегивании молнии трудность возникает с захватом «собачки» молнии. Для удобства захвата «собачки» молнии к ней можно прикрепить кольцо, цепочку, и т.п. При расстегивании пуговиц ребенок удерживает одежду около пуговицы и снимает петлю с нее. Внимание ребенка обращается на последовательное расстегивание пуговиц сверху вниз. При расстегивании ремня ребенок, вынув конец ремня из петли, оттягивает его в сторону, затем вытаскивает язычок из </w:t>
            </w:r>
            <w:r w:rsidRPr="00CC169F">
              <w:rPr>
                <w:rFonts w:ascii="Times New Roman" w:hAnsi="Times New Roman" w:cs="Times New Roman"/>
                <w:sz w:val="24"/>
                <w:szCs w:val="24"/>
              </w:rPr>
              <w:lastRenderedPageBreak/>
              <w:t>отверстия и вынимает ремень из пряжки. Ребенок учится развязывать шнурки, завязанные на «бантик». Сначала ребенок тянет за один конец шнурка, затем просовывает палец под узел и</w:t>
            </w:r>
            <w:r>
              <w:rPr>
                <w:rFonts w:ascii="Times New Roman" w:hAnsi="Times New Roman" w:cs="Times New Roman"/>
                <w:sz w:val="24"/>
                <w:szCs w:val="24"/>
              </w:rPr>
              <w:t xml:space="preserve"> тянет, пока узел не развяжется</w:t>
            </w:r>
          </w:p>
        </w:tc>
        <w:tc>
          <w:tcPr>
            <w:tcW w:w="966" w:type="dxa"/>
            <w:vAlign w:val="center"/>
          </w:tcPr>
          <w:p w:rsidR="00B8414A" w:rsidRPr="00CC169F"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CC169F"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С</w:t>
            </w:r>
            <w:r w:rsidRPr="00CC169F">
              <w:rPr>
                <w:rFonts w:ascii="Times New Roman" w:hAnsi="Times New Roman" w:cs="Times New Roman"/>
                <w:sz w:val="24"/>
                <w:szCs w:val="24"/>
              </w:rPr>
              <w:t>облюдение последовательности действий при одевании комплекта одежды</w:t>
            </w:r>
          </w:p>
        </w:tc>
        <w:tc>
          <w:tcPr>
            <w:tcW w:w="893" w:type="dxa"/>
            <w:vAlign w:val="center"/>
          </w:tcPr>
          <w:p w:rsidR="00B8414A" w:rsidRPr="00D3779C" w:rsidRDefault="002D0A25"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С</w:t>
            </w:r>
            <w:r w:rsidRPr="00CC169F">
              <w:rPr>
                <w:rFonts w:ascii="Times New Roman" w:hAnsi="Times New Roman" w:cs="Times New Roman"/>
                <w:sz w:val="24"/>
                <w:szCs w:val="24"/>
              </w:rPr>
              <w:t>облюдение последовательности действий при одевании комплекта одежды (например: надевание колготок, надевание футболки, надевание юбки, надевание кофты)</w:t>
            </w:r>
            <w:r>
              <w:rPr>
                <w:rFonts w:ascii="Times New Roman" w:hAnsi="Times New Roman" w:cs="Times New Roman"/>
                <w:sz w:val="24"/>
                <w:szCs w:val="24"/>
              </w:rPr>
              <w:t xml:space="preserve">. </w:t>
            </w:r>
            <w:r w:rsidRPr="00CC169F">
              <w:rPr>
                <w:rFonts w:ascii="Times New Roman" w:hAnsi="Times New Roman" w:cs="Times New Roman"/>
                <w:sz w:val="24"/>
                <w:szCs w:val="24"/>
              </w:rPr>
              <w:t>Сначала ребенок учится надевать комплект предметов одежды, который определяет учитель, например, трусы, майка, носки и т.п. Последовательность надевания одежды может быть различной и зависит от того, какие предметы одежды носит ребенок.  Последовательность надевания одежды представлена предметами одежды, расположенными, например, на стульях, стоящих в ряд (каждый предмет одежды лежит на отдельном стуле), на полках, расположенных сверху вниз (каждый предмет одежды лежит на отдельной полке). Также последовательность может быть задана изображениями (фо</w:t>
            </w:r>
            <w:r>
              <w:rPr>
                <w:rFonts w:ascii="Times New Roman" w:hAnsi="Times New Roman" w:cs="Times New Roman"/>
                <w:sz w:val="24"/>
                <w:szCs w:val="24"/>
              </w:rPr>
              <w:t xml:space="preserve">то, картинки, пиктограммы) или </w:t>
            </w:r>
            <w:r w:rsidRPr="00CC169F">
              <w:rPr>
                <w:rFonts w:ascii="Times New Roman" w:hAnsi="Times New Roman" w:cs="Times New Roman"/>
                <w:sz w:val="24"/>
                <w:szCs w:val="24"/>
              </w:rPr>
              <w:t>словесной инструкцией, ориентируясь на которые ребенок одевается. Если ребенок, зная последова</w:t>
            </w:r>
            <w:r>
              <w:rPr>
                <w:rFonts w:ascii="Times New Roman" w:hAnsi="Times New Roman" w:cs="Times New Roman"/>
                <w:sz w:val="24"/>
                <w:szCs w:val="24"/>
              </w:rPr>
              <w:t xml:space="preserve">тельность одевания, делает это </w:t>
            </w:r>
            <w:r w:rsidRPr="00CC169F">
              <w:rPr>
                <w:rFonts w:ascii="Times New Roman" w:hAnsi="Times New Roman" w:cs="Times New Roman"/>
                <w:sz w:val="24"/>
                <w:szCs w:val="24"/>
              </w:rPr>
              <w:t>медленно, то используют песочные часы или таймер</w:t>
            </w:r>
          </w:p>
        </w:tc>
        <w:tc>
          <w:tcPr>
            <w:tcW w:w="966" w:type="dxa"/>
            <w:vAlign w:val="center"/>
          </w:tcPr>
          <w:p w:rsidR="00B8414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Р</w:t>
            </w:r>
            <w:r w:rsidRPr="00CC169F">
              <w:rPr>
                <w:rFonts w:ascii="Times New Roman" w:hAnsi="Times New Roman" w:cs="Times New Roman"/>
                <w:sz w:val="24"/>
                <w:szCs w:val="24"/>
              </w:rPr>
              <w:t>азличение лицевой (изнаночной), передней (задней) стороны одежды, верха (низа) одежды</w:t>
            </w:r>
          </w:p>
        </w:tc>
        <w:tc>
          <w:tcPr>
            <w:tcW w:w="893" w:type="dxa"/>
            <w:vAlign w:val="center"/>
          </w:tcPr>
          <w:p w:rsidR="00B8414A" w:rsidRPr="00D3779C" w:rsidRDefault="002D0A25"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CC169F">
              <w:rPr>
                <w:rFonts w:ascii="Times New Roman" w:hAnsi="Times New Roman" w:cs="Times New Roman"/>
                <w:sz w:val="24"/>
                <w:szCs w:val="24"/>
              </w:rPr>
              <w:t>Ребенок учится надевать одежду лицевой стороной наружу, изнаночной стороной к телу. Внимание обращается на наличие швов, этикеток на изнаночной стороне одежды. При различении передней и задней стороны одежды внимание обращается на наличие этикетки на задней изнаночной стороне ворота, карманов, пуговиц на передней стороне одежды и т.п. Ориентиром для определения верха одежды может быть горловина (футболка, платье и.др.) или пояс (брюки, трусы и др.). Можно использовать дополнительный ориентир, например, бант, брошь и др.</w:t>
            </w:r>
          </w:p>
        </w:tc>
        <w:tc>
          <w:tcPr>
            <w:tcW w:w="966" w:type="dxa"/>
            <w:vAlign w:val="center"/>
          </w:tcPr>
          <w:p w:rsidR="00B8414A" w:rsidRPr="00CC169F"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CC169F"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Р</w:t>
            </w:r>
            <w:r w:rsidRPr="00CC169F">
              <w:rPr>
                <w:rFonts w:ascii="Times New Roman" w:hAnsi="Times New Roman" w:cs="Times New Roman"/>
                <w:sz w:val="24"/>
                <w:szCs w:val="24"/>
              </w:rPr>
              <w:t>азличение правого (левого) ботинка (сапога, тапка)</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CC169F">
              <w:rPr>
                <w:rFonts w:ascii="Times New Roman" w:hAnsi="Times New Roman" w:cs="Times New Roman"/>
                <w:sz w:val="24"/>
                <w:szCs w:val="24"/>
              </w:rPr>
              <w:t>Для того чтобы научить ребенка правильно надевать обувь, используется тренажер, когда обувь вставляют в соотве</w:t>
            </w:r>
            <w:r>
              <w:rPr>
                <w:rFonts w:ascii="Times New Roman" w:hAnsi="Times New Roman" w:cs="Times New Roman"/>
                <w:sz w:val="24"/>
                <w:szCs w:val="24"/>
              </w:rPr>
              <w:t xml:space="preserve">тствующие проемы в форме следа </w:t>
            </w:r>
            <w:r w:rsidRPr="00CC169F">
              <w:rPr>
                <w:rFonts w:ascii="Times New Roman" w:hAnsi="Times New Roman" w:cs="Times New Roman"/>
                <w:sz w:val="24"/>
                <w:szCs w:val="24"/>
              </w:rPr>
              <w:t>(правый – левый). При обувании ориентиром служат форма обуви, молнии, пряжки и др., при необходимости можно нанести дополнительный ориентир</w:t>
            </w:r>
          </w:p>
        </w:tc>
        <w:tc>
          <w:tcPr>
            <w:tcW w:w="966" w:type="dxa"/>
            <w:vAlign w:val="center"/>
          </w:tcPr>
          <w:p w:rsidR="00B8414A" w:rsidRPr="00CC169F"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CC169F"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В</w:t>
            </w:r>
            <w:r w:rsidRPr="00CC169F">
              <w:rPr>
                <w:rFonts w:ascii="Times New Roman" w:hAnsi="Times New Roman" w:cs="Times New Roman"/>
                <w:sz w:val="24"/>
                <w:szCs w:val="24"/>
              </w:rPr>
              <w:t>ыворачивание одежды</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CC169F">
              <w:rPr>
                <w:rFonts w:ascii="Times New Roman" w:hAnsi="Times New Roman" w:cs="Times New Roman"/>
                <w:sz w:val="24"/>
                <w:szCs w:val="24"/>
              </w:rPr>
              <w:t>Одной рукой ребенок удерживает предмет одежды (например, куртку), вторую руку он просовывает в пройму рукава, который нужно вывернуть, захватывает край рукава и, удерживая его, вытаскивает через пройму. Если ребенку трудно удерживать предмет одежды на весу и выворачивать его, то он может выполнять действие на столе</w:t>
            </w:r>
          </w:p>
        </w:tc>
        <w:tc>
          <w:tcPr>
            <w:tcW w:w="966" w:type="dxa"/>
            <w:vAlign w:val="center"/>
          </w:tcPr>
          <w:p w:rsidR="00B8414A" w:rsidRPr="00CC169F"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CC169F"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К</w:t>
            </w:r>
            <w:r w:rsidRPr="00CC169F">
              <w:rPr>
                <w:rFonts w:ascii="Times New Roman" w:hAnsi="Times New Roman" w:cs="Times New Roman"/>
                <w:sz w:val="24"/>
                <w:szCs w:val="24"/>
              </w:rPr>
              <w:t>онтроль своего внешнего вида</w:t>
            </w:r>
          </w:p>
        </w:tc>
        <w:tc>
          <w:tcPr>
            <w:tcW w:w="893" w:type="dxa"/>
            <w:vAlign w:val="center"/>
          </w:tcPr>
          <w:p w:rsidR="00B8414A" w:rsidRPr="00D3779C" w:rsidRDefault="002D0A25"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CC169F">
              <w:rPr>
                <w:rFonts w:ascii="Times New Roman" w:hAnsi="Times New Roman" w:cs="Times New Roman"/>
                <w:sz w:val="24"/>
                <w:szCs w:val="24"/>
              </w:rPr>
              <w:t>После того как ребенок научился надевать отдельные предметы одежды (обуви), он учится контролировать свой внешний вид: расправлять воротничок блузки, заправлять рубашку, застегивать ширинку брюк, отряхивать одежду и т.д. Учитель дает образец опрятного внешнего вида, просит ребенка посмотреть на себя (или в зеркало), п</w:t>
            </w:r>
            <w:r>
              <w:rPr>
                <w:rFonts w:ascii="Times New Roman" w:hAnsi="Times New Roman" w:cs="Times New Roman"/>
                <w:sz w:val="24"/>
                <w:szCs w:val="24"/>
              </w:rPr>
              <w:t xml:space="preserve">равильно ли надета, застегнута </w:t>
            </w:r>
            <w:r w:rsidRPr="00CC169F">
              <w:rPr>
                <w:rFonts w:ascii="Times New Roman" w:hAnsi="Times New Roman" w:cs="Times New Roman"/>
                <w:sz w:val="24"/>
                <w:szCs w:val="24"/>
              </w:rPr>
              <w:t>одежда, обувь. Если ребен</w:t>
            </w:r>
            <w:r>
              <w:rPr>
                <w:rFonts w:ascii="Times New Roman" w:hAnsi="Times New Roman" w:cs="Times New Roman"/>
                <w:sz w:val="24"/>
                <w:szCs w:val="24"/>
              </w:rPr>
              <w:t xml:space="preserve">ок изначально оделся правильно </w:t>
            </w:r>
            <w:r w:rsidRPr="00CC169F">
              <w:rPr>
                <w:rFonts w:ascii="Times New Roman" w:hAnsi="Times New Roman" w:cs="Times New Roman"/>
                <w:sz w:val="24"/>
                <w:szCs w:val="24"/>
              </w:rPr>
              <w:t>и сказал об этом, учитель хвалит его. Если ребенок не заметил неряшливости в своем внешнем виде, то учитель обращает его внимание на конкретный предмет одежды, например: «Посмотри, правильно одеты брюки? или «Отряхни рукав куртки»</w:t>
            </w:r>
          </w:p>
        </w:tc>
        <w:tc>
          <w:tcPr>
            <w:tcW w:w="966" w:type="dxa"/>
            <w:vAlign w:val="center"/>
          </w:tcPr>
          <w:p w:rsidR="00B8414A" w:rsidRPr="00CC169F"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CC169F"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B4C45">
            <w:pPr>
              <w:spacing w:after="0" w:line="240" w:lineRule="atLeast"/>
              <w:rPr>
                <w:rFonts w:ascii="Times New Roman" w:hAnsi="Times New Roman" w:cs="Times New Roman"/>
                <w:sz w:val="24"/>
                <w:szCs w:val="24"/>
              </w:rPr>
            </w:pPr>
            <w:r>
              <w:rPr>
                <w:rFonts w:ascii="Times New Roman" w:hAnsi="Times New Roman" w:cs="Times New Roman"/>
                <w:sz w:val="24"/>
                <w:szCs w:val="24"/>
              </w:rPr>
              <w:t>Сюжетно – ролевая игра</w:t>
            </w:r>
            <w:r w:rsidR="00BB4C45">
              <w:rPr>
                <w:rFonts w:ascii="Times New Roman" w:hAnsi="Times New Roman" w:cs="Times New Roman"/>
                <w:sz w:val="24"/>
                <w:szCs w:val="24"/>
              </w:rPr>
              <w:t xml:space="preserve"> </w:t>
            </w:r>
            <w:r>
              <w:rPr>
                <w:rFonts w:ascii="Times New Roman" w:hAnsi="Times New Roman" w:cs="Times New Roman"/>
                <w:sz w:val="24"/>
                <w:szCs w:val="24"/>
              </w:rPr>
              <w:t>«</w:t>
            </w:r>
            <w:r w:rsidRPr="00287C93">
              <w:rPr>
                <w:rFonts w:ascii="Times New Roman" w:hAnsi="Times New Roman" w:cs="Times New Roman"/>
                <w:sz w:val="24"/>
                <w:szCs w:val="24"/>
              </w:rPr>
              <w:t xml:space="preserve">Путешествие по городу по правилам дорожного </w:t>
            </w:r>
            <w:r w:rsidRPr="00287C93">
              <w:rPr>
                <w:rFonts w:ascii="Times New Roman" w:hAnsi="Times New Roman" w:cs="Times New Roman"/>
                <w:sz w:val="24"/>
                <w:szCs w:val="24"/>
              </w:rPr>
              <w:lastRenderedPageBreak/>
              <w:t>движения»</w:t>
            </w:r>
          </w:p>
        </w:tc>
        <w:tc>
          <w:tcPr>
            <w:tcW w:w="893" w:type="dxa"/>
            <w:vAlign w:val="center"/>
          </w:tcPr>
          <w:p w:rsidR="00B8414A" w:rsidRPr="00D3779C" w:rsidRDefault="00BB4C45"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sidRPr="00287C93">
              <w:rPr>
                <w:rFonts w:ascii="Times New Roman" w:hAnsi="Times New Roman" w:cs="Times New Roman"/>
                <w:sz w:val="24"/>
                <w:szCs w:val="24"/>
              </w:rPr>
              <w:t>Формировать умения развивать сюжет игры на основе имеющихся знаний; договариваться с другими детьми о последовательности совместных действий, согласовывать их; поощрять творческую активность детей в игре.</w:t>
            </w:r>
            <w:r>
              <w:rPr>
                <w:rFonts w:ascii="Times New Roman" w:hAnsi="Times New Roman" w:cs="Times New Roman"/>
                <w:sz w:val="24"/>
                <w:szCs w:val="24"/>
              </w:rPr>
              <w:t xml:space="preserve"> </w:t>
            </w:r>
            <w:r w:rsidRPr="00287C93">
              <w:rPr>
                <w:rFonts w:ascii="Times New Roman" w:hAnsi="Times New Roman" w:cs="Times New Roman"/>
                <w:sz w:val="24"/>
                <w:szCs w:val="24"/>
              </w:rPr>
              <w:t xml:space="preserve">В игровой форме закрепить знания о правилах дорожного </w:t>
            </w:r>
            <w:r w:rsidRPr="00287C93">
              <w:rPr>
                <w:rFonts w:ascii="Times New Roman" w:hAnsi="Times New Roman" w:cs="Times New Roman"/>
                <w:sz w:val="24"/>
                <w:szCs w:val="24"/>
              </w:rPr>
              <w:lastRenderedPageBreak/>
              <w:t>движения, дорожных знаках.</w:t>
            </w:r>
            <w:r>
              <w:rPr>
                <w:rFonts w:ascii="Times New Roman" w:hAnsi="Times New Roman" w:cs="Times New Roman"/>
                <w:sz w:val="24"/>
                <w:szCs w:val="24"/>
              </w:rPr>
              <w:t xml:space="preserve"> </w:t>
            </w:r>
            <w:r w:rsidRPr="00287C93">
              <w:rPr>
                <w:rFonts w:ascii="Times New Roman" w:hAnsi="Times New Roman" w:cs="Times New Roman"/>
                <w:sz w:val="24"/>
                <w:szCs w:val="24"/>
              </w:rPr>
              <w:t>Закреплять умения культурного поведения в общественных местах – автобусе.</w:t>
            </w:r>
            <w:r>
              <w:rPr>
                <w:rFonts w:ascii="Times New Roman" w:hAnsi="Times New Roman" w:cs="Times New Roman"/>
                <w:sz w:val="24"/>
                <w:szCs w:val="24"/>
              </w:rPr>
              <w:t xml:space="preserve"> </w:t>
            </w:r>
            <w:r w:rsidRPr="00287C93">
              <w:rPr>
                <w:rFonts w:ascii="Times New Roman" w:hAnsi="Times New Roman" w:cs="Times New Roman"/>
                <w:sz w:val="24"/>
                <w:szCs w:val="24"/>
              </w:rPr>
              <w:t>Дидактические игры «Дорожные знаки», «Светофор»</w:t>
            </w:r>
            <w:r>
              <w:rPr>
                <w:rFonts w:ascii="Times New Roman" w:hAnsi="Times New Roman" w:cs="Times New Roman"/>
                <w:sz w:val="24"/>
                <w:szCs w:val="24"/>
              </w:rPr>
              <w:t xml:space="preserve">. </w:t>
            </w:r>
            <w:r w:rsidRPr="00287C93">
              <w:rPr>
                <w:rFonts w:ascii="Times New Roman" w:hAnsi="Times New Roman" w:cs="Times New Roman"/>
                <w:sz w:val="24"/>
                <w:szCs w:val="24"/>
              </w:rPr>
              <w:t>Конструирование из строительного материала «Автобус»</w:t>
            </w:r>
            <w:r>
              <w:rPr>
                <w:rFonts w:ascii="Times New Roman" w:hAnsi="Times New Roman" w:cs="Times New Roman"/>
                <w:sz w:val="24"/>
                <w:szCs w:val="24"/>
              </w:rPr>
              <w:t xml:space="preserve">. </w:t>
            </w:r>
            <w:r w:rsidRPr="00CC07F3">
              <w:rPr>
                <w:rFonts w:ascii="Times New Roman" w:hAnsi="Times New Roman" w:cs="Times New Roman"/>
                <w:sz w:val="24"/>
                <w:szCs w:val="24"/>
              </w:rPr>
              <w:t>Чтение художественной литературы С. В. Михалкова «Бездельник светофор»</w:t>
            </w:r>
          </w:p>
        </w:tc>
        <w:tc>
          <w:tcPr>
            <w:tcW w:w="966" w:type="dxa"/>
            <w:vAlign w:val="center"/>
          </w:tcPr>
          <w:p w:rsidR="00B8414A" w:rsidRPr="00287C93"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Pr="00287C93" w:rsidRDefault="00B8414A" w:rsidP="00B8414A">
            <w:pPr>
              <w:spacing w:after="0" w:line="240" w:lineRule="atLeast"/>
              <w:rPr>
                <w:rFonts w:ascii="Times New Roman" w:hAnsi="Times New Roman" w:cs="Times New Roman"/>
                <w:sz w:val="24"/>
                <w:szCs w:val="24"/>
              </w:rPr>
            </w:pPr>
          </w:p>
        </w:tc>
      </w:tr>
      <w:tr w:rsidR="00B8414A" w:rsidRPr="00D3779C" w:rsidTr="00B8414A">
        <w:trPr>
          <w:trHeight w:val="148"/>
        </w:trPr>
        <w:tc>
          <w:tcPr>
            <w:tcW w:w="560" w:type="dxa"/>
            <w:shd w:val="clear" w:color="auto" w:fill="auto"/>
            <w:vAlign w:val="center"/>
          </w:tcPr>
          <w:p w:rsidR="00B8414A" w:rsidRPr="00B8414A" w:rsidRDefault="00B8414A" w:rsidP="00B8414A">
            <w:pPr>
              <w:pStyle w:val="aa"/>
              <w:numPr>
                <w:ilvl w:val="0"/>
                <w:numId w:val="37"/>
              </w:numPr>
              <w:spacing w:after="0" w:line="240" w:lineRule="atLeast"/>
              <w:ind w:left="0" w:firstLine="0"/>
              <w:rPr>
                <w:rFonts w:ascii="Times New Roman" w:hAnsi="Times New Roman" w:cs="Times New Roman"/>
                <w:sz w:val="24"/>
                <w:szCs w:val="24"/>
              </w:rPr>
            </w:pPr>
          </w:p>
        </w:tc>
        <w:tc>
          <w:tcPr>
            <w:tcW w:w="2814" w:type="dxa"/>
            <w:shd w:val="clear" w:color="auto" w:fill="auto"/>
            <w:vAlign w:val="center"/>
          </w:tcPr>
          <w:p w:rsidR="00B8414A" w:rsidRPr="00D3779C" w:rsidRDefault="00B8414A" w:rsidP="00BB4C45">
            <w:pPr>
              <w:spacing w:after="0" w:line="240" w:lineRule="atLeast"/>
              <w:rPr>
                <w:rFonts w:ascii="Times New Roman" w:hAnsi="Times New Roman" w:cs="Times New Roman"/>
                <w:sz w:val="24"/>
                <w:szCs w:val="24"/>
              </w:rPr>
            </w:pPr>
            <w:r>
              <w:rPr>
                <w:rFonts w:ascii="Times New Roman" w:hAnsi="Times New Roman" w:cs="Times New Roman"/>
                <w:sz w:val="24"/>
                <w:szCs w:val="24"/>
              </w:rPr>
              <w:t>Сюжетно – ролевая игра</w:t>
            </w:r>
            <w:r w:rsidR="00BB4C45">
              <w:rPr>
                <w:rFonts w:ascii="Times New Roman" w:hAnsi="Times New Roman" w:cs="Times New Roman"/>
                <w:sz w:val="24"/>
                <w:szCs w:val="24"/>
              </w:rPr>
              <w:t xml:space="preserve"> </w:t>
            </w:r>
            <w:r>
              <w:rPr>
                <w:rFonts w:ascii="Times New Roman" w:hAnsi="Times New Roman" w:cs="Times New Roman"/>
                <w:sz w:val="24"/>
                <w:szCs w:val="24"/>
              </w:rPr>
              <w:t>«Школа»</w:t>
            </w:r>
          </w:p>
        </w:tc>
        <w:tc>
          <w:tcPr>
            <w:tcW w:w="893" w:type="dxa"/>
            <w:vAlign w:val="center"/>
          </w:tcPr>
          <w:p w:rsidR="00B8414A" w:rsidRPr="00D3779C" w:rsidRDefault="00B8414A" w:rsidP="00B8414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123" w:type="dxa"/>
            <w:shd w:val="clear" w:color="auto" w:fill="auto"/>
            <w:vAlign w:val="center"/>
          </w:tcPr>
          <w:p w:rsidR="00B8414A" w:rsidRPr="00D3779C" w:rsidRDefault="00B8414A" w:rsidP="00B8414A">
            <w:pPr>
              <w:spacing w:after="0" w:line="240" w:lineRule="atLeast"/>
              <w:rPr>
                <w:rFonts w:ascii="Times New Roman" w:hAnsi="Times New Roman" w:cs="Times New Roman"/>
                <w:sz w:val="24"/>
                <w:szCs w:val="24"/>
              </w:rPr>
            </w:pPr>
            <w:r>
              <w:rPr>
                <w:rFonts w:ascii="Times New Roman" w:hAnsi="Times New Roman" w:cs="Times New Roman"/>
                <w:sz w:val="24"/>
                <w:szCs w:val="24"/>
              </w:rPr>
              <w:t>З</w:t>
            </w:r>
            <w:r w:rsidRPr="00CC07F3">
              <w:rPr>
                <w:rFonts w:ascii="Times New Roman" w:hAnsi="Times New Roman" w:cs="Times New Roman"/>
                <w:sz w:val="24"/>
                <w:szCs w:val="24"/>
              </w:rPr>
              <w:t>акрепление игровых умений, обеспечивающих самосто</w:t>
            </w:r>
            <w:r>
              <w:rPr>
                <w:rFonts w:ascii="Times New Roman" w:hAnsi="Times New Roman" w:cs="Times New Roman"/>
                <w:sz w:val="24"/>
                <w:szCs w:val="24"/>
              </w:rPr>
              <w:t xml:space="preserve">ятельную творческую игру детей, </w:t>
            </w:r>
            <w:r w:rsidRPr="00CC07F3">
              <w:rPr>
                <w:rFonts w:ascii="Times New Roman" w:hAnsi="Times New Roman" w:cs="Times New Roman"/>
                <w:sz w:val="24"/>
                <w:szCs w:val="24"/>
              </w:rPr>
              <w:t>систематизировать и расширять знания детей о школе</w:t>
            </w:r>
            <w:r>
              <w:rPr>
                <w:rFonts w:ascii="Times New Roman" w:hAnsi="Times New Roman" w:cs="Times New Roman"/>
                <w:sz w:val="24"/>
                <w:szCs w:val="24"/>
              </w:rPr>
              <w:t xml:space="preserve">, </w:t>
            </w:r>
            <w:r w:rsidRPr="00CC07F3">
              <w:rPr>
                <w:rFonts w:ascii="Times New Roman" w:hAnsi="Times New Roman" w:cs="Times New Roman"/>
                <w:sz w:val="24"/>
                <w:szCs w:val="24"/>
              </w:rPr>
              <w:t>развивать умение переносить впечатления от окружающей жизни в игровые ситуации;</w:t>
            </w:r>
            <w:r>
              <w:rPr>
                <w:rFonts w:ascii="Times New Roman" w:hAnsi="Times New Roman" w:cs="Times New Roman"/>
                <w:sz w:val="24"/>
                <w:szCs w:val="24"/>
              </w:rPr>
              <w:t xml:space="preserve"> </w:t>
            </w:r>
            <w:r w:rsidRPr="00CC07F3">
              <w:rPr>
                <w:rFonts w:ascii="Times New Roman" w:hAnsi="Times New Roman" w:cs="Times New Roman"/>
                <w:sz w:val="24"/>
                <w:szCs w:val="24"/>
              </w:rPr>
              <w:t>закреплять умение подбирать атрибуты к игре, изготавливать необходимые</w:t>
            </w:r>
            <w:r>
              <w:rPr>
                <w:rFonts w:ascii="Times New Roman" w:hAnsi="Times New Roman" w:cs="Times New Roman"/>
                <w:sz w:val="24"/>
                <w:szCs w:val="24"/>
              </w:rPr>
              <w:t xml:space="preserve">; </w:t>
            </w:r>
            <w:r w:rsidRPr="00CC07F3">
              <w:rPr>
                <w:rFonts w:ascii="Times New Roman" w:hAnsi="Times New Roman" w:cs="Times New Roman"/>
                <w:sz w:val="24"/>
                <w:szCs w:val="24"/>
              </w:rPr>
              <w:t>воспитывать дружеские, партнёрские взаимоотношения в игре</w:t>
            </w:r>
          </w:p>
        </w:tc>
        <w:tc>
          <w:tcPr>
            <w:tcW w:w="966" w:type="dxa"/>
            <w:vAlign w:val="center"/>
          </w:tcPr>
          <w:p w:rsidR="00B8414A" w:rsidRDefault="00B8414A" w:rsidP="00B8414A">
            <w:pPr>
              <w:spacing w:after="0" w:line="240" w:lineRule="atLeast"/>
              <w:rPr>
                <w:rFonts w:ascii="Times New Roman" w:hAnsi="Times New Roman" w:cs="Times New Roman"/>
                <w:sz w:val="24"/>
                <w:szCs w:val="24"/>
              </w:rPr>
            </w:pPr>
          </w:p>
        </w:tc>
        <w:tc>
          <w:tcPr>
            <w:tcW w:w="735" w:type="dxa"/>
            <w:vAlign w:val="center"/>
          </w:tcPr>
          <w:p w:rsidR="00B8414A" w:rsidRDefault="00B8414A" w:rsidP="00B8414A">
            <w:pPr>
              <w:spacing w:after="0" w:line="240" w:lineRule="atLeast"/>
              <w:rPr>
                <w:rFonts w:ascii="Times New Roman" w:hAnsi="Times New Roman" w:cs="Times New Roman"/>
                <w:sz w:val="24"/>
                <w:szCs w:val="24"/>
              </w:rPr>
            </w:pPr>
          </w:p>
        </w:tc>
      </w:tr>
    </w:tbl>
    <w:p w:rsidR="00B8414A" w:rsidRPr="00BB4C45" w:rsidRDefault="00B8414A" w:rsidP="00D03857">
      <w:pPr>
        <w:pStyle w:val="WW-"/>
        <w:shd w:val="clear" w:color="auto" w:fill="FFFFFF"/>
        <w:spacing w:after="0" w:line="240" w:lineRule="auto"/>
        <w:ind w:firstLine="284"/>
        <w:jc w:val="center"/>
        <w:rPr>
          <w:rFonts w:ascii="Times New Roman" w:eastAsia="Times New Roman" w:hAnsi="Times New Roman" w:cs="Times New Roman"/>
          <w:b/>
          <w:sz w:val="24"/>
          <w:szCs w:val="24"/>
        </w:rPr>
      </w:pPr>
    </w:p>
    <w:p w:rsidR="0013089C" w:rsidRPr="00BB4C45" w:rsidRDefault="0013089C" w:rsidP="00D03857">
      <w:pPr>
        <w:tabs>
          <w:tab w:val="left" w:pos="5312"/>
        </w:tabs>
        <w:ind w:firstLine="284"/>
      </w:pPr>
    </w:p>
    <w:p w:rsidR="00FC1918" w:rsidRDefault="00FC1918" w:rsidP="00D03857">
      <w:pPr>
        <w:tabs>
          <w:tab w:val="left" w:pos="0"/>
        </w:tabs>
        <w:ind w:firstLine="284"/>
        <w:jc w:val="both"/>
        <w:rPr>
          <w:rFonts w:ascii="Times New Roman" w:hAnsi="Times New Roman" w:cs="Times New Roman"/>
          <w:b/>
          <w:sz w:val="24"/>
          <w:lang w:val="en-US"/>
        </w:rPr>
      </w:pPr>
    </w:p>
    <w:p w:rsidR="00FC1918" w:rsidRDefault="00FC1918" w:rsidP="00D03857">
      <w:pPr>
        <w:tabs>
          <w:tab w:val="left" w:pos="0"/>
        </w:tabs>
        <w:ind w:firstLine="284"/>
        <w:jc w:val="both"/>
        <w:rPr>
          <w:rFonts w:ascii="Times New Roman" w:hAnsi="Times New Roman" w:cs="Times New Roman"/>
          <w:b/>
          <w:sz w:val="24"/>
          <w:lang w:val="en-US"/>
        </w:rPr>
      </w:pPr>
    </w:p>
    <w:p w:rsidR="00FC1918" w:rsidRDefault="00FC1918" w:rsidP="00D03857">
      <w:pPr>
        <w:tabs>
          <w:tab w:val="left" w:pos="0"/>
        </w:tabs>
        <w:ind w:firstLine="284"/>
        <w:jc w:val="both"/>
        <w:rPr>
          <w:rFonts w:ascii="Times New Roman" w:hAnsi="Times New Roman" w:cs="Times New Roman"/>
          <w:b/>
          <w:sz w:val="24"/>
          <w:lang w:val="en-US"/>
        </w:rPr>
      </w:pPr>
    </w:p>
    <w:p w:rsidR="00FC1918" w:rsidRDefault="00FC1918" w:rsidP="00D03857">
      <w:pPr>
        <w:tabs>
          <w:tab w:val="left" w:pos="0"/>
        </w:tabs>
        <w:ind w:firstLine="284"/>
        <w:jc w:val="both"/>
        <w:rPr>
          <w:rFonts w:ascii="Times New Roman" w:hAnsi="Times New Roman" w:cs="Times New Roman"/>
          <w:b/>
          <w:sz w:val="24"/>
          <w:lang w:val="en-US"/>
        </w:rPr>
      </w:pPr>
    </w:p>
    <w:p w:rsidR="00FC1918" w:rsidRDefault="00FC1918" w:rsidP="00D03857">
      <w:pPr>
        <w:tabs>
          <w:tab w:val="left" w:pos="0"/>
        </w:tabs>
        <w:ind w:firstLine="284"/>
        <w:jc w:val="both"/>
        <w:rPr>
          <w:rFonts w:ascii="Times New Roman" w:hAnsi="Times New Roman" w:cs="Times New Roman"/>
          <w:b/>
          <w:sz w:val="24"/>
          <w:lang w:val="en-US"/>
        </w:rPr>
      </w:pPr>
    </w:p>
    <w:p w:rsidR="00FC1918" w:rsidRDefault="00FC1918" w:rsidP="00D03857">
      <w:pPr>
        <w:tabs>
          <w:tab w:val="left" w:pos="0"/>
        </w:tabs>
        <w:ind w:firstLine="284"/>
        <w:jc w:val="both"/>
        <w:rPr>
          <w:rFonts w:ascii="Times New Roman" w:hAnsi="Times New Roman" w:cs="Times New Roman"/>
          <w:b/>
          <w:sz w:val="24"/>
          <w:lang w:val="en-US"/>
        </w:rPr>
      </w:pPr>
    </w:p>
    <w:p w:rsidR="00FC1918" w:rsidRDefault="00FC1918" w:rsidP="00D03857">
      <w:pPr>
        <w:tabs>
          <w:tab w:val="left" w:pos="0"/>
        </w:tabs>
        <w:ind w:firstLine="284"/>
        <w:jc w:val="both"/>
        <w:rPr>
          <w:rFonts w:ascii="Times New Roman" w:hAnsi="Times New Roman" w:cs="Times New Roman"/>
          <w:b/>
          <w:sz w:val="24"/>
          <w:lang w:val="en-US"/>
        </w:rPr>
      </w:pPr>
    </w:p>
    <w:p w:rsidR="00FC1918" w:rsidRDefault="00FC1918" w:rsidP="00D03857">
      <w:pPr>
        <w:tabs>
          <w:tab w:val="left" w:pos="0"/>
        </w:tabs>
        <w:ind w:firstLine="284"/>
        <w:jc w:val="both"/>
        <w:rPr>
          <w:rFonts w:ascii="Times New Roman" w:hAnsi="Times New Roman" w:cs="Times New Roman"/>
          <w:b/>
          <w:sz w:val="24"/>
          <w:lang w:val="en-US"/>
        </w:rPr>
      </w:pPr>
    </w:p>
    <w:p w:rsidR="00FC1918" w:rsidRDefault="00FC1918" w:rsidP="00D03857">
      <w:pPr>
        <w:tabs>
          <w:tab w:val="left" w:pos="0"/>
        </w:tabs>
        <w:ind w:firstLine="284"/>
        <w:jc w:val="both"/>
        <w:rPr>
          <w:rFonts w:ascii="Times New Roman" w:hAnsi="Times New Roman" w:cs="Times New Roman"/>
          <w:b/>
          <w:sz w:val="24"/>
          <w:lang w:val="en-US"/>
        </w:rPr>
      </w:pPr>
    </w:p>
    <w:p w:rsidR="00FC1918" w:rsidRDefault="00FC1918" w:rsidP="00D03857">
      <w:pPr>
        <w:tabs>
          <w:tab w:val="left" w:pos="0"/>
        </w:tabs>
        <w:ind w:firstLine="284"/>
        <w:jc w:val="both"/>
        <w:rPr>
          <w:rFonts w:ascii="Times New Roman" w:hAnsi="Times New Roman" w:cs="Times New Roman"/>
          <w:b/>
          <w:sz w:val="24"/>
          <w:lang w:val="en-US"/>
        </w:rPr>
      </w:pPr>
    </w:p>
    <w:p w:rsidR="00FC1918" w:rsidRDefault="00FC1918" w:rsidP="00D03857">
      <w:pPr>
        <w:tabs>
          <w:tab w:val="left" w:pos="0"/>
        </w:tabs>
        <w:ind w:firstLine="284"/>
        <w:jc w:val="both"/>
        <w:rPr>
          <w:rFonts w:ascii="Times New Roman" w:hAnsi="Times New Roman" w:cs="Times New Roman"/>
          <w:b/>
          <w:sz w:val="24"/>
          <w:lang w:val="en-US"/>
        </w:rPr>
      </w:pPr>
    </w:p>
    <w:p w:rsidR="00FC1918" w:rsidRDefault="00FC1918" w:rsidP="00D03857">
      <w:pPr>
        <w:tabs>
          <w:tab w:val="left" w:pos="0"/>
        </w:tabs>
        <w:ind w:firstLine="284"/>
        <w:jc w:val="both"/>
        <w:rPr>
          <w:rFonts w:ascii="Times New Roman" w:hAnsi="Times New Roman" w:cs="Times New Roman"/>
          <w:b/>
          <w:sz w:val="24"/>
          <w:lang w:val="en-US"/>
        </w:rPr>
      </w:pPr>
    </w:p>
    <w:p w:rsidR="00FC1918" w:rsidRDefault="00FC1918" w:rsidP="00D03857">
      <w:pPr>
        <w:tabs>
          <w:tab w:val="left" w:pos="0"/>
        </w:tabs>
        <w:ind w:firstLine="284"/>
        <w:jc w:val="both"/>
        <w:rPr>
          <w:rFonts w:ascii="Times New Roman" w:hAnsi="Times New Roman" w:cs="Times New Roman"/>
          <w:b/>
          <w:sz w:val="24"/>
          <w:lang w:val="en-US"/>
        </w:rPr>
      </w:pPr>
    </w:p>
    <w:p w:rsidR="00FC1918" w:rsidRDefault="00FC1918" w:rsidP="00D03857">
      <w:pPr>
        <w:tabs>
          <w:tab w:val="left" w:pos="0"/>
        </w:tabs>
        <w:ind w:firstLine="284"/>
        <w:jc w:val="both"/>
        <w:rPr>
          <w:rFonts w:ascii="Times New Roman" w:hAnsi="Times New Roman" w:cs="Times New Roman"/>
          <w:b/>
          <w:sz w:val="24"/>
          <w:lang w:val="en-US"/>
        </w:rPr>
      </w:pPr>
    </w:p>
    <w:p w:rsidR="00FC1918" w:rsidRDefault="00FC1918" w:rsidP="00D03857">
      <w:pPr>
        <w:tabs>
          <w:tab w:val="left" w:pos="0"/>
        </w:tabs>
        <w:ind w:firstLine="284"/>
        <w:jc w:val="both"/>
        <w:rPr>
          <w:rFonts w:ascii="Times New Roman" w:hAnsi="Times New Roman" w:cs="Times New Roman"/>
          <w:b/>
          <w:sz w:val="24"/>
          <w:lang w:val="en-US"/>
        </w:rPr>
      </w:pPr>
    </w:p>
    <w:p w:rsidR="007C136C" w:rsidRDefault="008B5165" w:rsidP="00D03857">
      <w:pPr>
        <w:tabs>
          <w:tab w:val="left" w:pos="0"/>
        </w:tabs>
        <w:ind w:firstLine="284"/>
        <w:jc w:val="both"/>
        <w:rPr>
          <w:rFonts w:ascii="Times New Roman" w:hAnsi="Times New Roman" w:cs="Times New Roman"/>
          <w:b/>
          <w:sz w:val="24"/>
        </w:rPr>
      </w:pPr>
      <w:r w:rsidRPr="008B5165">
        <w:rPr>
          <w:rFonts w:ascii="Times New Roman" w:hAnsi="Times New Roman" w:cs="Times New Roman"/>
          <w:b/>
          <w:sz w:val="24"/>
        </w:rPr>
        <w:lastRenderedPageBreak/>
        <w:t>Материально-техническое обеспечение образовательной деятельности</w:t>
      </w:r>
    </w:p>
    <w:p w:rsidR="007C136C" w:rsidRPr="0083794D" w:rsidRDefault="007C136C" w:rsidP="00D03857">
      <w:pPr>
        <w:spacing w:after="0" w:line="240" w:lineRule="auto"/>
        <w:ind w:firstLine="284"/>
        <w:jc w:val="both"/>
        <w:rPr>
          <w:rFonts w:ascii="Times New Roman" w:eastAsia="Times New Roman" w:hAnsi="Times New Roman" w:cs="Times New Roman"/>
          <w:b/>
          <w:sz w:val="24"/>
          <w:szCs w:val="24"/>
        </w:rPr>
      </w:pPr>
      <w:r w:rsidRPr="0083794D">
        <w:rPr>
          <w:rFonts w:ascii="Times New Roman" w:eastAsia="Times New Roman" w:hAnsi="Times New Roman" w:cs="Times New Roman"/>
          <w:b/>
          <w:sz w:val="24"/>
          <w:szCs w:val="24"/>
        </w:rPr>
        <w:t>Книгопечатная продукция</w:t>
      </w:r>
    </w:p>
    <w:p w:rsidR="00AA5276" w:rsidRDefault="00AA5276" w:rsidP="00D03857">
      <w:pPr>
        <w:pStyle w:val="Default"/>
        <w:numPr>
          <w:ilvl w:val="0"/>
          <w:numId w:val="30"/>
        </w:numPr>
        <w:ind w:left="0" w:firstLine="284"/>
        <w:rPr>
          <w:sz w:val="23"/>
          <w:szCs w:val="23"/>
        </w:rPr>
      </w:pPr>
      <w:r>
        <w:rPr>
          <w:sz w:val="23"/>
          <w:szCs w:val="23"/>
        </w:rPr>
        <w:t xml:space="preserve">Мир природы и человека. 1 класс. Учеб. для общеобразоват. организаций, реализующих адапт. основные общеобразоват. программы. в 2 ч./[Н.Б. Матвеева, И.А. Ярочкина, М.А. Попова]. – М.: Просвещение, 2017. </w:t>
      </w:r>
    </w:p>
    <w:p w:rsidR="00AA5276" w:rsidRPr="007154FD" w:rsidRDefault="00AA5276" w:rsidP="00D03857">
      <w:pPr>
        <w:pStyle w:val="1"/>
        <w:numPr>
          <w:ilvl w:val="0"/>
          <w:numId w:val="30"/>
        </w:numPr>
        <w:spacing w:before="0"/>
        <w:ind w:left="0" w:firstLine="284"/>
        <w:rPr>
          <w:rFonts w:ascii="Times New Roman" w:hAnsi="Times New Roman" w:cs="Times New Roman"/>
          <w:b w:val="0"/>
          <w:bCs w:val="0"/>
          <w:color w:val="232323"/>
          <w:sz w:val="24"/>
          <w:szCs w:val="49"/>
        </w:rPr>
      </w:pPr>
      <w:r w:rsidRPr="007154FD">
        <w:rPr>
          <w:rFonts w:ascii="Times New Roman" w:hAnsi="Times New Roman" w:cs="Times New Roman"/>
          <w:b w:val="0"/>
          <w:bCs w:val="0"/>
          <w:color w:val="232323"/>
          <w:sz w:val="24"/>
          <w:szCs w:val="49"/>
        </w:rPr>
        <w:t>Программы специальных (коррекционных) образовательных учреждений VIII вида: Подготовительный, 0-4классы: / Под ред. И.М. Бгажноковой. - Москва «Просвещение», 2011</w:t>
      </w:r>
    </w:p>
    <w:p w:rsidR="007154FD" w:rsidRPr="00924407" w:rsidRDefault="007154FD" w:rsidP="00D03857">
      <w:pPr>
        <w:tabs>
          <w:tab w:val="right" w:leader="underscore" w:pos="9645"/>
        </w:tabs>
        <w:spacing w:after="0" w:line="240" w:lineRule="auto"/>
        <w:ind w:firstLine="284"/>
        <w:jc w:val="both"/>
        <w:rPr>
          <w:rFonts w:ascii="Times New Roman" w:eastAsia="Times New Roman" w:hAnsi="Times New Roman" w:cs="Times New Roman"/>
          <w:b/>
          <w:color w:val="FF0000"/>
          <w:sz w:val="24"/>
          <w:szCs w:val="24"/>
        </w:rPr>
      </w:pPr>
    </w:p>
    <w:p w:rsidR="00A95F31" w:rsidRPr="00A95F31" w:rsidRDefault="00A95F31" w:rsidP="00D03857">
      <w:pPr>
        <w:pStyle w:val="Default"/>
        <w:ind w:firstLine="284"/>
        <w:rPr>
          <w:b/>
          <w:sz w:val="23"/>
          <w:szCs w:val="23"/>
        </w:rPr>
      </w:pPr>
      <w:r>
        <w:rPr>
          <w:b/>
          <w:sz w:val="23"/>
          <w:szCs w:val="23"/>
        </w:rPr>
        <w:t>Г</w:t>
      </w:r>
      <w:r w:rsidRPr="00A95F31">
        <w:rPr>
          <w:b/>
          <w:sz w:val="23"/>
          <w:szCs w:val="23"/>
        </w:rPr>
        <w:t xml:space="preserve">рафические средства для альтернативной коммуникации: </w:t>
      </w:r>
    </w:p>
    <w:p w:rsidR="00A95F31" w:rsidRPr="00A95F31" w:rsidRDefault="00A95F31" w:rsidP="00D03857">
      <w:pPr>
        <w:pStyle w:val="Default"/>
        <w:ind w:firstLine="284"/>
      </w:pPr>
      <w:r w:rsidRPr="00A95F31">
        <w:t xml:space="preserve">- таблицы букв, карточки с изображениями объектов, людей, действий (фотографии, пиктограммы, символы), с напечатанными словами, </w:t>
      </w:r>
    </w:p>
    <w:p w:rsidR="00A95F31" w:rsidRPr="00A95F31" w:rsidRDefault="00A95F31" w:rsidP="00D03857">
      <w:pPr>
        <w:pStyle w:val="Default"/>
        <w:ind w:firstLine="284"/>
      </w:pPr>
      <w:r w:rsidRPr="00A95F31">
        <w:t xml:space="preserve">- наборы букв, коммуникативные таблицы и тетради для общения; сюжетные картинки различной тематики для развития речи; </w:t>
      </w:r>
    </w:p>
    <w:p w:rsidR="00AA5276" w:rsidRDefault="00AA5276" w:rsidP="00D03857">
      <w:pPr>
        <w:spacing w:after="0" w:line="240" w:lineRule="auto"/>
        <w:ind w:firstLine="284"/>
        <w:jc w:val="both"/>
        <w:rPr>
          <w:rFonts w:ascii="Times New Roman" w:eastAsia="Times New Roman" w:hAnsi="Times New Roman" w:cs="Times New Roman"/>
          <w:b/>
          <w:sz w:val="24"/>
          <w:szCs w:val="24"/>
        </w:rPr>
      </w:pPr>
    </w:p>
    <w:p w:rsidR="007C136C" w:rsidRPr="0083794D" w:rsidRDefault="007C136C" w:rsidP="00D03857">
      <w:pPr>
        <w:spacing w:after="0" w:line="240" w:lineRule="auto"/>
        <w:ind w:firstLine="284"/>
        <w:jc w:val="both"/>
        <w:rPr>
          <w:rFonts w:ascii="Times New Roman" w:eastAsia="Times New Roman" w:hAnsi="Times New Roman" w:cs="Times New Roman"/>
          <w:sz w:val="24"/>
          <w:szCs w:val="24"/>
        </w:rPr>
      </w:pPr>
      <w:r w:rsidRPr="0083794D">
        <w:rPr>
          <w:rFonts w:ascii="Times New Roman" w:eastAsia="Times New Roman" w:hAnsi="Times New Roman" w:cs="Times New Roman"/>
          <w:b/>
          <w:sz w:val="24"/>
          <w:szCs w:val="24"/>
        </w:rPr>
        <w:t>Технические средства обучения</w:t>
      </w:r>
    </w:p>
    <w:p w:rsidR="007C136C" w:rsidRPr="0083794D" w:rsidRDefault="007C136C" w:rsidP="00D03857">
      <w:pPr>
        <w:spacing w:after="0" w:line="240" w:lineRule="auto"/>
        <w:ind w:firstLine="284"/>
        <w:jc w:val="both"/>
        <w:rPr>
          <w:rFonts w:ascii="Times New Roman" w:eastAsia="Times New Roman" w:hAnsi="Times New Roman" w:cs="Times New Roman"/>
          <w:sz w:val="24"/>
          <w:szCs w:val="24"/>
        </w:rPr>
      </w:pPr>
      <w:r w:rsidRPr="0083794D">
        <w:rPr>
          <w:rFonts w:ascii="Times New Roman" w:eastAsia="Times New Roman" w:hAnsi="Times New Roman" w:cs="Times New Roman"/>
          <w:sz w:val="24"/>
          <w:szCs w:val="24"/>
        </w:rPr>
        <w:t>Компьютер.</w:t>
      </w:r>
    </w:p>
    <w:p w:rsidR="007C136C" w:rsidRPr="0083794D" w:rsidRDefault="007C136C" w:rsidP="00D03857">
      <w:pPr>
        <w:spacing w:after="0" w:line="240" w:lineRule="auto"/>
        <w:ind w:firstLine="284"/>
        <w:jc w:val="both"/>
        <w:rPr>
          <w:rFonts w:ascii="Times New Roman" w:eastAsia="Times New Roman" w:hAnsi="Times New Roman" w:cs="Times New Roman"/>
          <w:sz w:val="24"/>
          <w:szCs w:val="24"/>
        </w:rPr>
      </w:pPr>
    </w:p>
    <w:p w:rsidR="007C136C" w:rsidRPr="0083794D" w:rsidRDefault="007C136C" w:rsidP="00D03857">
      <w:pPr>
        <w:spacing w:after="0" w:line="240" w:lineRule="auto"/>
        <w:ind w:firstLine="284"/>
        <w:jc w:val="both"/>
        <w:rPr>
          <w:rFonts w:ascii="Times New Roman" w:eastAsia="Times New Roman" w:hAnsi="Times New Roman" w:cs="Times New Roman"/>
          <w:b/>
          <w:sz w:val="24"/>
          <w:szCs w:val="24"/>
        </w:rPr>
      </w:pPr>
      <w:r w:rsidRPr="0083794D">
        <w:rPr>
          <w:rFonts w:ascii="Times New Roman" w:eastAsia="Times New Roman" w:hAnsi="Times New Roman" w:cs="Times New Roman"/>
          <w:b/>
          <w:sz w:val="24"/>
          <w:szCs w:val="24"/>
        </w:rPr>
        <w:t>Информационно-коммуникативные средства:</w:t>
      </w:r>
    </w:p>
    <w:p w:rsidR="007C136C" w:rsidRPr="00FC215D" w:rsidRDefault="007154FD" w:rsidP="00D03857">
      <w:pPr>
        <w:spacing w:after="0" w:line="240" w:lineRule="auto"/>
        <w:ind w:firstLine="28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Тематические п</w:t>
      </w:r>
      <w:r w:rsidR="007C136C">
        <w:rPr>
          <w:rFonts w:ascii="Times New Roman" w:eastAsia="Times New Roman" w:hAnsi="Times New Roman" w:cs="Times New Roman"/>
          <w:i/>
          <w:sz w:val="24"/>
          <w:szCs w:val="24"/>
        </w:rPr>
        <w:t>резентации</w:t>
      </w:r>
      <w:r w:rsidR="007C136C" w:rsidRPr="00FC215D">
        <w:rPr>
          <w:rFonts w:ascii="Times New Roman" w:eastAsia="Times New Roman" w:hAnsi="Times New Roman" w:cs="Times New Roman"/>
          <w:i/>
          <w:sz w:val="24"/>
          <w:szCs w:val="24"/>
        </w:rPr>
        <w:t xml:space="preserve"> </w:t>
      </w:r>
    </w:p>
    <w:p w:rsidR="007C136C" w:rsidRPr="00FC215D" w:rsidRDefault="007C136C" w:rsidP="00D03857">
      <w:pPr>
        <w:spacing w:after="0" w:line="240" w:lineRule="auto"/>
        <w:ind w:firstLine="284"/>
        <w:jc w:val="both"/>
        <w:rPr>
          <w:rFonts w:ascii="Times New Roman" w:hAnsi="Times New Roman" w:cs="Times New Roman"/>
          <w:i/>
          <w:sz w:val="24"/>
          <w:szCs w:val="24"/>
        </w:rPr>
      </w:pPr>
      <w:r w:rsidRPr="00FC215D">
        <w:rPr>
          <w:rFonts w:ascii="Times New Roman" w:hAnsi="Times New Roman" w:cs="Times New Roman"/>
          <w:i/>
          <w:sz w:val="24"/>
          <w:szCs w:val="24"/>
        </w:rPr>
        <w:t>Интернет-ресурсы</w:t>
      </w:r>
    </w:p>
    <w:p w:rsidR="007C136C" w:rsidRPr="007C136C" w:rsidRDefault="00BA45FA" w:rsidP="00D03857">
      <w:pPr>
        <w:tabs>
          <w:tab w:val="left" w:pos="402"/>
          <w:tab w:val="center" w:pos="2285"/>
        </w:tabs>
        <w:spacing w:after="0" w:line="240" w:lineRule="auto"/>
        <w:ind w:firstLine="284"/>
        <w:jc w:val="both"/>
        <w:rPr>
          <w:rStyle w:val="ac"/>
          <w:rFonts w:ascii="Times New Roman" w:hAnsi="Times New Roman" w:cs="Times New Roman"/>
          <w:color w:val="auto"/>
          <w:sz w:val="24"/>
          <w:szCs w:val="24"/>
        </w:rPr>
      </w:pPr>
      <w:hyperlink r:id="rId9" w:history="1">
        <w:r w:rsidR="007C136C" w:rsidRPr="007C136C">
          <w:rPr>
            <w:rStyle w:val="ac"/>
            <w:rFonts w:ascii="Times New Roman" w:hAnsi="Times New Roman" w:cs="Times New Roman"/>
            <w:color w:val="auto"/>
            <w:sz w:val="24"/>
            <w:szCs w:val="24"/>
          </w:rPr>
          <w:t>http://planetaznaniy.astrel.ru</w:t>
        </w:r>
      </w:hyperlink>
      <w:r w:rsidR="007C136C" w:rsidRPr="007C136C">
        <w:rPr>
          <w:rFonts w:ascii="Times New Roman" w:hAnsi="Times New Roman" w:cs="Times New Roman"/>
          <w:sz w:val="24"/>
          <w:szCs w:val="24"/>
        </w:rPr>
        <w:t xml:space="preserve">, </w:t>
      </w:r>
      <w:hyperlink w:history="1">
        <w:r w:rsidR="007C136C" w:rsidRPr="007C136C">
          <w:rPr>
            <w:rStyle w:val="ac"/>
            <w:rFonts w:ascii="Times New Roman" w:hAnsi="Times New Roman" w:cs="Times New Roman"/>
            <w:color w:val="auto"/>
            <w:sz w:val="24"/>
            <w:szCs w:val="24"/>
          </w:rPr>
          <w:t xml:space="preserve">http://www.uchportal.ru, </w:t>
        </w:r>
      </w:hyperlink>
      <w:hyperlink r:id="rId10" w:history="1">
        <w:r w:rsidR="007C136C" w:rsidRPr="007C136C">
          <w:rPr>
            <w:rStyle w:val="ac"/>
            <w:rFonts w:ascii="Times New Roman" w:hAnsi="Times New Roman" w:cs="Times New Roman"/>
            <w:color w:val="auto"/>
            <w:sz w:val="24"/>
            <w:szCs w:val="24"/>
          </w:rPr>
          <w:t>http://presentatio.ru</w:t>
        </w:r>
      </w:hyperlink>
      <w:r w:rsidR="007C136C" w:rsidRPr="007C136C">
        <w:rPr>
          <w:rStyle w:val="ac"/>
          <w:rFonts w:ascii="Times New Roman" w:hAnsi="Times New Roman" w:cs="Times New Roman"/>
          <w:color w:val="auto"/>
          <w:sz w:val="24"/>
          <w:szCs w:val="24"/>
        </w:rPr>
        <w:t xml:space="preserve">, </w:t>
      </w:r>
      <w:hyperlink r:id="rId11" w:history="1">
        <w:r w:rsidR="007C136C" w:rsidRPr="007C136C">
          <w:rPr>
            <w:rStyle w:val="ac"/>
            <w:rFonts w:ascii="Times New Roman" w:hAnsi="Times New Roman" w:cs="Times New Roman"/>
            <w:color w:val="auto"/>
            <w:sz w:val="24"/>
            <w:szCs w:val="24"/>
          </w:rPr>
          <w:t>http://ped-kopilka.ru</w:t>
        </w:r>
      </w:hyperlink>
      <w:r w:rsidR="007C136C" w:rsidRPr="007C136C">
        <w:rPr>
          <w:rStyle w:val="ac"/>
          <w:rFonts w:ascii="Times New Roman" w:hAnsi="Times New Roman" w:cs="Times New Roman"/>
          <w:color w:val="auto"/>
          <w:sz w:val="24"/>
          <w:szCs w:val="24"/>
        </w:rPr>
        <w:t xml:space="preserve">, </w:t>
      </w:r>
      <w:hyperlink r:id="rId12" w:history="1">
        <w:r w:rsidR="007C136C" w:rsidRPr="007C136C">
          <w:rPr>
            <w:rStyle w:val="ac"/>
            <w:rFonts w:ascii="Times New Roman" w:hAnsi="Times New Roman" w:cs="Times New Roman"/>
            <w:color w:val="auto"/>
            <w:sz w:val="24"/>
            <w:szCs w:val="24"/>
          </w:rPr>
          <w:t>http://prezentacii.com</w:t>
        </w:r>
      </w:hyperlink>
      <w:r w:rsidR="007C136C" w:rsidRPr="007C136C">
        <w:rPr>
          <w:rStyle w:val="ac"/>
          <w:rFonts w:ascii="Times New Roman" w:hAnsi="Times New Roman" w:cs="Times New Roman"/>
          <w:color w:val="auto"/>
          <w:sz w:val="24"/>
          <w:szCs w:val="24"/>
        </w:rPr>
        <w:t xml:space="preserve">, </w:t>
      </w:r>
      <w:hyperlink r:id="rId13" w:history="1">
        <w:r w:rsidR="007C136C" w:rsidRPr="007C136C">
          <w:rPr>
            <w:rStyle w:val="ac"/>
            <w:rFonts w:ascii="Times New Roman" w:hAnsi="Times New Roman" w:cs="Times New Roman"/>
            <w:color w:val="auto"/>
            <w:sz w:val="24"/>
            <w:szCs w:val="24"/>
          </w:rPr>
          <w:t>http://www.zavuch.info</w:t>
        </w:r>
      </w:hyperlink>
      <w:r w:rsidR="007C136C" w:rsidRPr="007C136C">
        <w:rPr>
          <w:rStyle w:val="ac"/>
          <w:rFonts w:ascii="Times New Roman" w:hAnsi="Times New Roman" w:cs="Times New Roman"/>
          <w:color w:val="auto"/>
          <w:sz w:val="24"/>
          <w:szCs w:val="24"/>
        </w:rPr>
        <w:t xml:space="preserve">, </w:t>
      </w:r>
      <w:hyperlink w:history="1">
        <w:r w:rsidR="007C136C" w:rsidRPr="007C136C">
          <w:rPr>
            <w:rStyle w:val="ac"/>
            <w:rFonts w:ascii="Times New Roman" w:hAnsi="Times New Roman" w:cs="Times New Roman"/>
            <w:color w:val="auto"/>
            <w:sz w:val="24"/>
            <w:szCs w:val="24"/>
          </w:rPr>
          <w:t xml:space="preserve">http://pedsovet.su, </w:t>
        </w:r>
      </w:hyperlink>
      <w:hyperlink r:id="rId14" w:history="1">
        <w:r w:rsidR="007C136C" w:rsidRPr="007C136C">
          <w:rPr>
            <w:rStyle w:val="ac"/>
            <w:rFonts w:ascii="Times New Roman" w:hAnsi="Times New Roman" w:cs="Times New Roman"/>
            <w:color w:val="auto"/>
            <w:sz w:val="24"/>
            <w:szCs w:val="24"/>
          </w:rPr>
          <w:t>https://1september.ru</w:t>
        </w:r>
      </w:hyperlink>
      <w:r w:rsidR="007C136C" w:rsidRPr="007C136C">
        <w:rPr>
          <w:rStyle w:val="ac"/>
          <w:rFonts w:ascii="Times New Roman" w:hAnsi="Times New Roman" w:cs="Times New Roman"/>
          <w:color w:val="auto"/>
          <w:sz w:val="24"/>
          <w:szCs w:val="24"/>
        </w:rPr>
        <w:t xml:space="preserve">, </w:t>
      </w:r>
      <w:hyperlink r:id="rId15" w:history="1">
        <w:r w:rsidR="007C136C" w:rsidRPr="007C136C">
          <w:rPr>
            <w:rStyle w:val="ac"/>
            <w:rFonts w:ascii="Times New Roman" w:hAnsi="Times New Roman" w:cs="Times New Roman"/>
            <w:color w:val="auto"/>
            <w:sz w:val="24"/>
            <w:szCs w:val="24"/>
          </w:rPr>
          <w:t>http://www.uchmet.ru</w:t>
        </w:r>
      </w:hyperlink>
      <w:r w:rsidR="007C136C" w:rsidRPr="007C136C">
        <w:rPr>
          <w:rStyle w:val="ac"/>
          <w:rFonts w:ascii="Times New Roman" w:hAnsi="Times New Roman" w:cs="Times New Roman"/>
          <w:color w:val="auto"/>
          <w:sz w:val="24"/>
          <w:szCs w:val="24"/>
        </w:rPr>
        <w:t xml:space="preserve">, </w:t>
      </w:r>
      <w:hyperlink r:id="rId16" w:history="1">
        <w:r w:rsidR="007C136C" w:rsidRPr="007C136C">
          <w:rPr>
            <w:rStyle w:val="ac"/>
            <w:rFonts w:ascii="Times New Roman" w:hAnsi="Times New Roman" w:cs="Times New Roman"/>
            <w:color w:val="auto"/>
            <w:sz w:val="24"/>
            <w:szCs w:val="24"/>
          </w:rPr>
          <w:t>http://pedagogie.ru</w:t>
        </w:r>
      </w:hyperlink>
      <w:r w:rsidR="007C136C" w:rsidRPr="007C136C">
        <w:rPr>
          <w:rStyle w:val="ac"/>
          <w:rFonts w:ascii="Times New Roman" w:hAnsi="Times New Roman" w:cs="Times New Roman"/>
          <w:color w:val="auto"/>
          <w:sz w:val="24"/>
          <w:szCs w:val="24"/>
        </w:rPr>
        <w:t xml:space="preserve">, </w:t>
      </w:r>
      <w:hyperlink r:id="rId17" w:history="1">
        <w:r w:rsidR="007C136C" w:rsidRPr="007C136C">
          <w:rPr>
            <w:rStyle w:val="ac"/>
            <w:rFonts w:ascii="Times New Roman" w:hAnsi="Times New Roman" w:cs="Times New Roman"/>
            <w:color w:val="auto"/>
            <w:sz w:val="24"/>
            <w:szCs w:val="24"/>
          </w:rPr>
          <w:t>http://infourok.ru</w:t>
        </w:r>
      </w:hyperlink>
      <w:r w:rsidR="007C136C" w:rsidRPr="007C136C">
        <w:rPr>
          <w:rStyle w:val="ac"/>
          <w:rFonts w:ascii="Times New Roman" w:hAnsi="Times New Roman" w:cs="Times New Roman"/>
          <w:color w:val="auto"/>
          <w:sz w:val="24"/>
          <w:szCs w:val="24"/>
        </w:rPr>
        <w:t xml:space="preserve">, </w:t>
      </w:r>
      <w:hyperlink r:id="rId18" w:history="1">
        <w:r w:rsidR="007C136C" w:rsidRPr="007C136C">
          <w:rPr>
            <w:rStyle w:val="ac"/>
            <w:rFonts w:ascii="Times New Roman" w:hAnsi="Times New Roman" w:cs="Times New Roman"/>
            <w:color w:val="auto"/>
            <w:sz w:val="24"/>
            <w:szCs w:val="24"/>
          </w:rPr>
          <w:t>http://uchkopilka.ru</w:t>
        </w:r>
      </w:hyperlink>
    </w:p>
    <w:p w:rsidR="007C136C" w:rsidRPr="007C136C" w:rsidRDefault="007C136C" w:rsidP="00D03857">
      <w:pPr>
        <w:tabs>
          <w:tab w:val="left" w:pos="402"/>
          <w:tab w:val="center" w:pos="2285"/>
        </w:tabs>
        <w:spacing w:after="0" w:line="240" w:lineRule="auto"/>
        <w:ind w:firstLine="284"/>
        <w:jc w:val="both"/>
        <w:rPr>
          <w:rStyle w:val="ac"/>
          <w:rFonts w:ascii="Times New Roman" w:hAnsi="Times New Roman" w:cs="Times New Roman"/>
          <w:color w:val="auto"/>
          <w:sz w:val="24"/>
          <w:szCs w:val="24"/>
        </w:rPr>
      </w:pPr>
    </w:p>
    <w:p w:rsidR="007C136C" w:rsidRPr="007C136C" w:rsidRDefault="007C136C" w:rsidP="00D03857">
      <w:pPr>
        <w:spacing w:after="0" w:line="240" w:lineRule="auto"/>
        <w:ind w:firstLine="284"/>
        <w:jc w:val="both"/>
        <w:rPr>
          <w:rFonts w:ascii="Times New Roman" w:eastAsia="Times New Roman" w:hAnsi="Times New Roman" w:cs="Times New Roman"/>
          <w:sz w:val="24"/>
          <w:szCs w:val="24"/>
        </w:rPr>
      </w:pPr>
    </w:p>
    <w:sectPr w:rsidR="007C136C" w:rsidRPr="007C136C" w:rsidSect="00A112CB">
      <w:pgSz w:w="16838" w:h="11906" w:orient="landscape"/>
      <w:pgMar w:top="426" w:right="536" w:bottom="28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761" w:rsidRPr="000D344F" w:rsidRDefault="007A4761" w:rsidP="000D344F">
      <w:pPr>
        <w:pStyle w:val="WW-"/>
        <w:spacing w:after="0" w:line="240" w:lineRule="auto"/>
        <w:rPr>
          <w:rFonts w:asciiTheme="minorHAnsi" w:eastAsiaTheme="minorEastAsia" w:hAnsiTheme="minorHAnsi" w:cstheme="minorBidi"/>
          <w:lang w:eastAsia="ru-RU"/>
        </w:rPr>
      </w:pPr>
      <w:r>
        <w:separator/>
      </w:r>
    </w:p>
  </w:endnote>
  <w:endnote w:type="continuationSeparator" w:id="1">
    <w:p w:rsidR="007A4761" w:rsidRPr="000D344F" w:rsidRDefault="007A4761" w:rsidP="000D344F">
      <w:pPr>
        <w:pStyle w:val="WW-"/>
        <w:spacing w:after="0" w:line="240" w:lineRule="auto"/>
        <w:rPr>
          <w:rFonts w:asciiTheme="minorHAnsi" w:eastAsiaTheme="minorEastAsia" w:hAnsiTheme="minorHAnsi" w:cstheme="minorBidi"/>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761" w:rsidRPr="000D344F" w:rsidRDefault="007A4761" w:rsidP="000D344F">
      <w:pPr>
        <w:pStyle w:val="WW-"/>
        <w:spacing w:after="0" w:line="240" w:lineRule="auto"/>
        <w:rPr>
          <w:rFonts w:asciiTheme="minorHAnsi" w:eastAsiaTheme="minorEastAsia" w:hAnsiTheme="minorHAnsi" w:cstheme="minorBidi"/>
          <w:lang w:eastAsia="ru-RU"/>
        </w:rPr>
      </w:pPr>
      <w:r>
        <w:separator/>
      </w:r>
    </w:p>
  </w:footnote>
  <w:footnote w:type="continuationSeparator" w:id="1">
    <w:p w:rsidR="007A4761" w:rsidRPr="000D344F" w:rsidRDefault="007A4761" w:rsidP="000D344F">
      <w:pPr>
        <w:pStyle w:val="WW-"/>
        <w:spacing w:after="0" w:line="240" w:lineRule="auto"/>
        <w:rPr>
          <w:rFonts w:asciiTheme="minorHAnsi" w:eastAsiaTheme="minorEastAsia" w:hAnsiTheme="minorHAnsi" w:cstheme="minorBidi"/>
          <w:lang w:eastAsia="ru-RU"/>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71A"/>
    <w:multiLevelType w:val="hybridMultilevel"/>
    <w:tmpl w:val="0672970A"/>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4E1B27"/>
    <w:multiLevelType w:val="hybridMultilevel"/>
    <w:tmpl w:val="48BA7528"/>
    <w:lvl w:ilvl="0" w:tplc="0419000F">
      <w:start w:val="1"/>
      <w:numFmt w:val="decimal"/>
      <w:lvlText w:val="%1."/>
      <w:lvlJc w:val="left"/>
      <w:pPr>
        <w:ind w:left="929"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1E5825"/>
    <w:multiLevelType w:val="hybridMultilevel"/>
    <w:tmpl w:val="9CD41564"/>
    <w:lvl w:ilvl="0" w:tplc="0419000D">
      <w:start w:val="1"/>
      <w:numFmt w:val="bullet"/>
      <w:lvlText w:val=""/>
      <w:lvlJc w:val="left"/>
      <w:pPr>
        <w:ind w:left="182"/>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58D8CC86">
      <w:start w:val="1"/>
      <w:numFmt w:val="bullet"/>
      <w:lvlText w:val="o"/>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001518">
      <w:start w:val="1"/>
      <w:numFmt w:val="bullet"/>
      <w:lvlText w:val="▪"/>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A0C2D8">
      <w:start w:val="1"/>
      <w:numFmt w:val="bullet"/>
      <w:lvlText w:val="•"/>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F61724">
      <w:start w:val="1"/>
      <w:numFmt w:val="bullet"/>
      <w:lvlText w:val="o"/>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A8B782">
      <w:start w:val="1"/>
      <w:numFmt w:val="bullet"/>
      <w:lvlText w:val="▪"/>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2EB710">
      <w:start w:val="1"/>
      <w:numFmt w:val="bullet"/>
      <w:lvlText w:val="•"/>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5851B4">
      <w:start w:val="1"/>
      <w:numFmt w:val="bullet"/>
      <w:lvlText w:val="o"/>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A2FF86">
      <w:start w:val="1"/>
      <w:numFmt w:val="bullet"/>
      <w:lvlText w:val="▪"/>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1FF36392"/>
    <w:multiLevelType w:val="hybridMultilevel"/>
    <w:tmpl w:val="B9AEE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100FF2"/>
    <w:multiLevelType w:val="hybridMultilevel"/>
    <w:tmpl w:val="A20C4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E7549A"/>
    <w:multiLevelType w:val="hybridMultilevel"/>
    <w:tmpl w:val="B67E914E"/>
    <w:lvl w:ilvl="0" w:tplc="B2BEA19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D12038"/>
    <w:multiLevelType w:val="hybridMultilevel"/>
    <w:tmpl w:val="7B48EBD2"/>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9BC25BF"/>
    <w:multiLevelType w:val="hybridMultilevel"/>
    <w:tmpl w:val="B9AEE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F33034"/>
    <w:multiLevelType w:val="hybridMultilevel"/>
    <w:tmpl w:val="0DE09536"/>
    <w:lvl w:ilvl="0" w:tplc="B2BEA19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FC3C08"/>
    <w:multiLevelType w:val="hybridMultilevel"/>
    <w:tmpl w:val="9444692C"/>
    <w:lvl w:ilvl="0" w:tplc="B2BEA19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4B5D58"/>
    <w:multiLevelType w:val="hybridMultilevel"/>
    <w:tmpl w:val="06F2C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BA5305"/>
    <w:multiLevelType w:val="hybridMultilevel"/>
    <w:tmpl w:val="56D2483C"/>
    <w:lvl w:ilvl="0" w:tplc="0E8EB584">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4C290C77"/>
    <w:multiLevelType w:val="hybridMultilevel"/>
    <w:tmpl w:val="A85094F8"/>
    <w:lvl w:ilvl="0" w:tplc="B2BEA19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4E06EF"/>
    <w:multiLevelType w:val="hybridMultilevel"/>
    <w:tmpl w:val="49F25242"/>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560555E2"/>
    <w:multiLevelType w:val="hybridMultilevel"/>
    <w:tmpl w:val="F2C0654A"/>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745D1F"/>
    <w:multiLevelType w:val="hybridMultilevel"/>
    <w:tmpl w:val="664E3540"/>
    <w:lvl w:ilvl="0" w:tplc="B2BEA19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4E2836"/>
    <w:multiLevelType w:val="hybridMultilevel"/>
    <w:tmpl w:val="A732A37C"/>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67D6451C"/>
    <w:multiLevelType w:val="hybridMultilevel"/>
    <w:tmpl w:val="0B226614"/>
    <w:lvl w:ilvl="0" w:tplc="B2BEA19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C555CC"/>
    <w:multiLevelType w:val="hybridMultilevel"/>
    <w:tmpl w:val="5F3CEFDA"/>
    <w:lvl w:ilvl="0" w:tplc="0E8EB58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8A561E"/>
    <w:multiLevelType w:val="hybridMultilevel"/>
    <w:tmpl w:val="108E675A"/>
    <w:lvl w:ilvl="0" w:tplc="B2BEA19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5B08CF"/>
    <w:multiLevelType w:val="hybridMultilevel"/>
    <w:tmpl w:val="160E62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710B11F4"/>
    <w:multiLevelType w:val="hybridMultilevel"/>
    <w:tmpl w:val="C0BC9358"/>
    <w:lvl w:ilvl="0" w:tplc="3FC0317C">
      <w:start w:val="3"/>
      <w:numFmt w:val="bullet"/>
      <w:lvlText w:val=""/>
      <w:lvlJc w:val="left"/>
      <w:pPr>
        <w:ind w:left="720" w:hanging="360"/>
      </w:pPr>
      <w:rPr>
        <w:rFonts w:ascii="Times New Roman" w:eastAsiaTheme="minorEastAsia"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4F393F"/>
    <w:multiLevelType w:val="hybridMultilevel"/>
    <w:tmpl w:val="CEC4AC32"/>
    <w:lvl w:ilvl="0" w:tplc="B2BEA19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64340D"/>
    <w:multiLevelType w:val="hybridMultilevel"/>
    <w:tmpl w:val="4380F924"/>
    <w:lvl w:ilvl="0" w:tplc="0FF69E30">
      <w:numFmt w:val="bullet"/>
      <w:lvlText w:val="·"/>
      <w:lvlJc w:val="left"/>
      <w:pPr>
        <w:ind w:left="644" w:hanging="360"/>
      </w:pPr>
      <w:rPr>
        <w:rFonts w:ascii="Times New Roman" w:eastAsiaTheme="minorEastAsia"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5">
    <w:nsid w:val="7D673195"/>
    <w:multiLevelType w:val="hybridMultilevel"/>
    <w:tmpl w:val="98406C78"/>
    <w:lvl w:ilvl="0" w:tplc="B2BEA19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EF15EF"/>
    <w:multiLevelType w:val="hybridMultilevel"/>
    <w:tmpl w:val="06F2C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num>
  <w:num w:numId="3">
    <w:abstractNumId w:val="24"/>
  </w:num>
  <w:num w:numId="4">
    <w:abstractNumId w:val="29"/>
  </w:num>
  <w:num w:numId="5">
    <w:abstractNumId w:val="3"/>
  </w:num>
  <w:num w:numId="6">
    <w:abstractNumId w:val="13"/>
  </w:num>
  <w:num w:numId="7">
    <w:abstractNumId w:val="9"/>
  </w:num>
  <w:num w:numId="8">
    <w:abstractNumId w:val="8"/>
  </w:num>
  <w:num w:numId="9">
    <w:abstractNumId w:val="32"/>
  </w:num>
  <w:num w:numId="10">
    <w:abstractNumId w:val="15"/>
  </w:num>
  <w:num w:numId="11">
    <w:abstractNumId w:val="7"/>
  </w:num>
  <w:num w:numId="12">
    <w:abstractNumId w:val="25"/>
  </w:num>
  <w:num w:numId="13">
    <w:abstractNumId w:val="16"/>
  </w:num>
  <w:num w:numId="14">
    <w:abstractNumId w:val="35"/>
  </w:num>
  <w:num w:numId="15">
    <w:abstractNumId w:val="18"/>
  </w:num>
  <w:num w:numId="16">
    <w:abstractNumId w:val="33"/>
  </w:num>
  <w:num w:numId="17">
    <w:abstractNumId w:val="30"/>
  </w:num>
  <w:num w:numId="18">
    <w:abstractNumId w:val="17"/>
  </w:num>
  <w:num w:numId="19">
    <w:abstractNumId w:val="28"/>
  </w:num>
  <w:num w:numId="20">
    <w:abstractNumId w:val="12"/>
  </w:num>
  <w:num w:numId="21">
    <w:abstractNumId w:val="27"/>
  </w:num>
  <w:num w:numId="22">
    <w:abstractNumId w:val="0"/>
  </w:num>
  <w:num w:numId="23">
    <w:abstractNumId w:val="34"/>
  </w:num>
  <w:num w:numId="24">
    <w:abstractNumId w:val="6"/>
  </w:num>
  <w:num w:numId="25">
    <w:abstractNumId w:val="14"/>
  </w:num>
  <w:num w:numId="26">
    <w:abstractNumId w:val="20"/>
  </w:num>
  <w:num w:numId="27">
    <w:abstractNumId w:val="1"/>
  </w:num>
  <w:num w:numId="28">
    <w:abstractNumId w:val="19"/>
  </w:num>
  <w:num w:numId="29">
    <w:abstractNumId w:val="23"/>
  </w:num>
  <w:num w:numId="30">
    <w:abstractNumId w:val="2"/>
  </w:num>
  <w:num w:numId="31">
    <w:abstractNumId w:val="5"/>
  </w:num>
  <w:num w:numId="32">
    <w:abstractNumId w:val="31"/>
  </w:num>
  <w:num w:numId="33">
    <w:abstractNumId w:val="26"/>
  </w:num>
  <w:num w:numId="34">
    <w:abstractNumId w:val="10"/>
  </w:num>
  <w:num w:numId="35">
    <w:abstractNumId w:val="22"/>
  </w:num>
  <w:num w:numId="36">
    <w:abstractNumId w:val="21"/>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12081"/>
    <w:rsid w:val="00032D13"/>
    <w:rsid w:val="0003675C"/>
    <w:rsid w:val="000509E3"/>
    <w:rsid w:val="00055F89"/>
    <w:rsid w:val="00085EB3"/>
    <w:rsid w:val="00096134"/>
    <w:rsid w:val="000A7347"/>
    <w:rsid w:val="000D344F"/>
    <w:rsid w:val="000E53A3"/>
    <w:rsid w:val="000E74F5"/>
    <w:rsid w:val="001006BF"/>
    <w:rsid w:val="0012786D"/>
    <w:rsid w:val="001303C5"/>
    <w:rsid w:val="0013089C"/>
    <w:rsid w:val="001422AE"/>
    <w:rsid w:val="00162016"/>
    <w:rsid w:val="00191D65"/>
    <w:rsid w:val="001A097D"/>
    <w:rsid w:val="001B2A99"/>
    <w:rsid w:val="001B3B2E"/>
    <w:rsid w:val="001D2563"/>
    <w:rsid w:val="001E0613"/>
    <w:rsid w:val="001F3B50"/>
    <w:rsid w:val="00202B97"/>
    <w:rsid w:val="002132C1"/>
    <w:rsid w:val="00222252"/>
    <w:rsid w:val="00272339"/>
    <w:rsid w:val="00275162"/>
    <w:rsid w:val="0028635C"/>
    <w:rsid w:val="002D0A25"/>
    <w:rsid w:val="002F3EF4"/>
    <w:rsid w:val="0030459D"/>
    <w:rsid w:val="00304CB2"/>
    <w:rsid w:val="00354280"/>
    <w:rsid w:val="00360050"/>
    <w:rsid w:val="00360F2E"/>
    <w:rsid w:val="00362BBD"/>
    <w:rsid w:val="003642AB"/>
    <w:rsid w:val="00393F2B"/>
    <w:rsid w:val="003A51A7"/>
    <w:rsid w:val="003C33CF"/>
    <w:rsid w:val="003D4B4E"/>
    <w:rsid w:val="003E6795"/>
    <w:rsid w:val="00421412"/>
    <w:rsid w:val="00450A8A"/>
    <w:rsid w:val="004723D1"/>
    <w:rsid w:val="0047420C"/>
    <w:rsid w:val="00475A24"/>
    <w:rsid w:val="00494074"/>
    <w:rsid w:val="00495E03"/>
    <w:rsid w:val="004B147F"/>
    <w:rsid w:val="004B4A9E"/>
    <w:rsid w:val="004F1D7D"/>
    <w:rsid w:val="00512C2D"/>
    <w:rsid w:val="00530C2A"/>
    <w:rsid w:val="00533308"/>
    <w:rsid w:val="005370D8"/>
    <w:rsid w:val="005516E5"/>
    <w:rsid w:val="00553C45"/>
    <w:rsid w:val="00557CDA"/>
    <w:rsid w:val="005A67BA"/>
    <w:rsid w:val="005A7240"/>
    <w:rsid w:val="005A7647"/>
    <w:rsid w:val="005C2383"/>
    <w:rsid w:val="005C27FA"/>
    <w:rsid w:val="005D71EE"/>
    <w:rsid w:val="005E4BC3"/>
    <w:rsid w:val="005E5786"/>
    <w:rsid w:val="00603CE2"/>
    <w:rsid w:val="00621CAF"/>
    <w:rsid w:val="00686E59"/>
    <w:rsid w:val="0069173D"/>
    <w:rsid w:val="006B790D"/>
    <w:rsid w:val="006E667A"/>
    <w:rsid w:val="007154FD"/>
    <w:rsid w:val="0072426E"/>
    <w:rsid w:val="007648F8"/>
    <w:rsid w:val="00765BEC"/>
    <w:rsid w:val="007A4761"/>
    <w:rsid w:val="007B08A3"/>
    <w:rsid w:val="007B6391"/>
    <w:rsid w:val="007C09D4"/>
    <w:rsid w:val="007C136C"/>
    <w:rsid w:val="007C72BD"/>
    <w:rsid w:val="007D5A42"/>
    <w:rsid w:val="007F24AA"/>
    <w:rsid w:val="0081238B"/>
    <w:rsid w:val="008422D0"/>
    <w:rsid w:val="00846D5A"/>
    <w:rsid w:val="00852816"/>
    <w:rsid w:val="00871154"/>
    <w:rsid w:val="00881DF8"/>
    <w:rsid w:val="00885EA3"/>
    <w:rsid w:val="0088681D"/>
    <w:rsid w:val="008B5165"/>
    <w:rsid w:val="008D4B7D"/>
    <w:rsid w:val="008F0962"/>
    <w:rsid w:val="008F37E4"/>
    <w:rsid w:val="008F623C"/>
    <w:rsid w:val="008F6301"/>
    <w:rsid w:val="00910E84"/>
    <w:rsid w:val="00913669"/>
    <w:rsid w:val="00924407"/>
    <w:rsid w:val="009446D4"/>
    <w:rsid w:val="00950737"/>
    <w:rsid w:val="0095472A"/>
    <w:rsid w:val="009761BB"/>
    <w:rsid w:val="00981EBD"/>
    <w:rsid w:val="009E213B"/>
    <w:rsid w:val="00A10C88"/>
    <w:rsid w:val="00A112CB"/>
    <w:rsid w:val="00A12A2F"/>
    <w:rsid w:val="00A2122D"/>
    <w:rsid w:val="00A542C8"/>
    <w:rsid w:val="00A84F38"/>
    <w:rsid w:val="00A95080"/>
    <w:rsid w:val="00A95567"/>
    <w:rsid w:val="00A95F31"/>
    <w:rsid w:val="00AA5276"/>
    <w:rsid w:val="00AC778B"/>
    <w:rsid w:val="00AD3F80"/>
    <w:rsid w:val="00AE3E43"/>
    <w:rsid w:val="00AE7B08"/>
    <w:rsid w:val="00AF568B"/>
    <w:rsid w:val="00B01CF2"/>
    <w:rsid w:val="00B03639"/>
    <w:rsid w:val="00B03CB2"/>
    <w:rsid w:val="00B05E72"/>
    <w:rsid w:val="00B07592"/>
    <w:rsid w:val="00B231B3"/>
    <w:rsid w:val="00B42588"/>
    <w:rsid w:val="00B42F5F"/>
    <w:rsid w:val="00B457CD"/>
    <w:rsid w:val="00B53964"/>
    <w:rsid w:val="00B8414A"/>
    <w:rsid w:val="00BA45FA"/>
    <w:rsid w:val="00BB41D4"/>
    <w:rsid w:val="00BB4C45"/>
    <w:rsid w:val="00BC3AEA"/>
    <w:rsid w:val="00C02898"/>
    <w:rsid w:val="00C12081"/>
    <w:rsid w:val="00C129E0"/>
    <w:rsid w:val="00C71AF0"/>
    <w:rsid w:val="00C823B2"/>
    <w:rsid w:val="00C93B02"/>
    <w:rsid w:val="00C96971"/>
    <w:rsid w:val="00CA031A"/>
    <w:rsid w:val="00CA0764"/>
    <w:rsid w:val="00CB0161"/>
    <w:rsid w:val="00CB0169"/>
    <w:rsid w:val="00CB53D9"/>
    <w:rsid w:val="00CB6DC8"/>
    <w:rsid w:val="00CE514C"/>
    <w:rsid w:val="00CE5729"/>
    <w:rsid w:val="00D03857"/>
    <w:rsid w:val="00D13079"/>
    <w:rsid w:val="00D27451"/>
    <w:rsid w:val="00D32E1F"/>
    <w:rsid w:val="00D3742F"/>
    <w:rsid w:val="00D4354B"/>
    <w:rsid w:val="00D469E6"/>
    <w:rsid w:val="00D527F7"/>
    <w:rsid w:val="00D73921"/>
    <w:rsid w:val="00D80E3D"/>
    <w:rsid w:val="00D84EFC"/>
    <w:rsid w:val="00DA28C8"/>
    <w:rsid w:val="00DA333C"/>
    <w:rsid w:val="00DA7F30"/>
    <w:rsid w:val="00DD6686"/>
    <w:rsid w:val="00DE6474"/>
    <w:rsid w:val="00E905A1"/>
    <w:rsid w:val="00EA2934"/>
    <w:rsid w:val="00EE3FFE"/>
    <w:rsid w:val="00EE4187"/>
    <w:rsid w:val="00F06B57"/>
    <w:rsid w:val="00F37BD2"/>
    <w:rsid w:val="00F75053"/>
    <w:rsid w:val="00F75EC6"/>
    <w:rsid w:val="00FA284C"/>
    <w:rsid w:val="00FB0F73"/>
    <w:rsid w:val="00FC1918"/>
    <w:rsid w:val="00FC7AD5"/>
    <w:rsid w:val="00FF524B"/>
    <w:rsid w:val="00FF7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592"/>
  </w:style>
  <w:style w:type="paragraph" w:styleId="1">
    <w:name w:val="heading 1"/>
    <w:basedOn w:val="a"/>
    <w:next w:val="a"/>
    <w:link w:val="10"/>
    <w:uiPriority w:val="9"/>
    <w:qFormat/>
    <w:rsid w:val="00FA28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Базовый"/>
    <w:rsid w:val="00C12081"/>
    <w:pPr>
      <w:suppressAutoHyphens/>
    </w:pPr>
    <w:rPr>
      <w:rFonts w:ascii="Calibri" w:eastAsia="Arial Unicode MS" w:hAnsi="Calibri" w:cs="Calibri"/>
      <w:lang w:eastAsia="zh-CN"/>
    </w:rPr>
  </w:style>
  <w:style w:type="paragraph" w:customStyle="1" w:styleId="a3">
    <w:name w:val="Содержимое таблицы"/>
    <w:basedOn w:val="a"/>
    <w:rsid w:val="000D344F"/>
    <w:pPr>
      <w:widowControl w:val="0"/>
      <w:suppressLineNumbers/>
      <w:suppressAutoHyphens/>
      <w:spacing w:after="0" w:line="100" w:lineRule="atLeast"/>
    </w:pPr>
    <w:rPr>
      <w:rFonts w:ascii="Times New Roman" w:eastAsia="Andale Sans UI" w:hAnsi="Times New Roman" w:cs="Times New Roman"/>
      <w:kern w:val="1"/>
      <w:sz w:val="24"/>
      <w:szCs w:val="24"/>
      <w:lang w:eastAsia="zh-CN" w:bidi="hi-IN"/>
    </w:rPr>
  </w:style>
  <w:style w:type="paragraph" w:styleId="a4">
    <w:name w:val="header"/>
    <w:basedOn w:val="a"/>
    <w:link w:val="a5"/>
    <w:uiPriority w:val="99"/>
    <w:semiHidden/>
    <w:unhideWhenUsed/>
    <w:rsid w:val="000D344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D344F"/>
  </w:style>
  <w:style w:type="paragraph" w:styleId="a6">
    <w:name w:val="footer"/>
    <w:basedOn w:val="a"/>
    <w:link w:val="a7"/>
    <w:uiPriority w:val="99"/>
    <w:semiHidden/>
    <w:unhideWhenUsed/>
    <w:rsid w:val="000D344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D344F"/>
  </w:style>
  <w:style w:type="character" w:styleId="a8">
    <w:name w:val="footnote reference"/>
    <w:uiPriority w:val="99"/>
    <w:rsid w:val="00DA333C"/>
    <w:rPr>
      <w:vertAlign w:val="superscript"/>
    </w:rPr>
  </w:style>
  <w:style w:type="paragraph" w:styleId="a9">
    <w:name w:val="No Spacing"/>
    <w:uiPriority w:val="1"/>
    <w:qFormat/>
    <w:rsid w:val="00DA333C"/>
    <w:pPr>
      <w:spacing w:after="0" w:line="240" w:lineRule="auto"/>
    </w:pPr>
    <w:rPr>
      <w:rFonts w:ascii="Calibri" w:eastAsia="Calibri" w:hAnsi="Calibri" w:cs="Times New Roman"/>
      <w:lang w:eastAsia="en-US"/>
    </w:rPr>
  </w:style>
  <w:style w:type="paragraph" w:customStyle="1" w:styleId="Default">
    <w:name w:val="Default"/>
    <w:rsid w:val="00DA333C"/>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B457CD"/>
    <w:pPr>
      <w:ind w:left="720"/>
      <w:contextualSpacing/>
    </w:pPr>
  </w:style>
  <w:style w:type="table" w:styleId="ab">
    <w:name w:val="Table Grid"/>
    <w:basedOn w:val="a1"/>
    <w:uiPriority w:val="59"/>
    <w:rsid w:val="007242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A284C"/>
    <w:rPr>
      <w:rFonts w:asciiTheme="majorHAnsi" w:eastAsiaTheme="majorEastAsia" w:hAnsiTheme="majorHAnsi" w:cstheme="majorBidi"/>
      <w:b/>
      <w:bCs/>
      <w:color w:val="365F91" w:themeColor="accent1" w:themeShade="BF"/>
      <w:sz w:val="28"/>
      <w:szCs w:val="28"/>
    </w:rPr>
  </w:style>
  <w:style w:type="character" w:styleId="ac">
    <w:name w:val="Hyperlink"/>
    <w:basedOn w:val="a0"/>
    <w:uiPriority w:val="99"/>
    <w:unhideWhenUsed/>
    <w:rsid w:val="007C136C"/>
    <w:rPr>
      <w:color w:val="0000FF" w:themeColor="hyperlink"/>
      <w:u w:val="single"/>
    </w:rPr>
  </w:style>
  <w:style w:type="paragraph" w:styleId="ad">
    <w:name w:val="Balloon Text"/>
    <w:basedOn w:val="a"/>
    <w:link w:val="ae"/>
    <w:uiPriority w:val="99"/>
    <w:semiHidden/>
    <w:unhideWhenUsed/>
    <w:rsid w:val="001B3B2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B3B2E"/>
    <w:rPr>
      <w:rFonts w:ascii="Tahoma" w:hAnsi="Tahoma" w:cs="Tahoma"/>
      <w:sz w:val="16"/>
      <w:szCs w:val="16"/>
    </w:rPr>
  </w:style>
  <w:style w:type="paragraph" w:customStyle="1" w:styleId="21">
    <w:name w:val="Основной текст с отступом 21"/>
    <w:basedOn w:val="a"/>
    <w:rsid w:val="002132C1"/>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styleId="af">
    <w:name w:val="footnote text"/>
    <w:basedOn w:val="a"/>
    <w:link w:val="af0"/>
    <w:uiPriority w:val="99"/>
    <w:rsid w:val="002132C1"/>
    <w:pPr>
      <w:spacing w:after="0" w:line="240" w:lineRule="auto"/>
    </w:pPr>
    <w:rPr>
      <w:rFonts w:ascii="Calibri" w:eastAsia="Arial Unicode MS" w:hAnsi="Calibri" w:cs="Times New Roman"/>
      <w:color w:val="00000A"/>
      <w:kern w:val="1"/>
      <w:sz w:val="20"/>
      <w:szCs w:val="20"/>
      <w:lang w:eastAsia="ar-SA"/>
    </w:rPr>
  </w:style>
  <w:style w:type="character" w:customStyle="1" w:styleId="af0">
    <w:name w:val="Текст сноски Знак"/>
    <w:basedOn w:val="a0"/>
    <w:link w:val="af"/>
    <w:uiPriority w:val="99"/>
    <w:rsid w:val="002132C1"/>
    <w:rPr>
      <w:rFonts w:ascii="Calibri" w:eastAsia="Arial Unicode MS" w:hAnsi="Calibri" w:cs="Times New Roman"/>
      <w:color w:val="00000A"/>
      <w:kern w:val="1"/>
      <w:sz w:val="20"/>
      <w:szCs w:val="20"/>
      <w:lang w:eastAsia="ar-SA"/>
    </w:rPr>
  </w:style>
  <w:style w:type="paragraph" w:customStyle="1" w:styleId="Standard">
    <w:name w:val="Standard"/>
    <w:rsid w:val="00A112CB"/>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ableParagraph">
    <w:name w:val="Table Paragraph"/>
    <w:basedOn w:val="a"/>
    <w:uiPriority w:val="1"/>
    <w:qFormat/>
    <w:rsid w:val="00272339"/>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49229472">
      <w:bodyDiv w:val="1"/>
      <w:marLeft w:val="0"/>
      <w:marRight w:val="0"/>
      <w:marTop w:val="0"/>
      <w:marBottom w:val="0"/>
      <w:divBdr>
        <w:top w:val="none" w:sz="0" w:space="0" w:color="auto"/>
        <w:left w:val="none" w:sz="0" w:space="0" w:color="auto"/>
        <w:bottom w:val="none" w:sz="0" w:space="0" w:color="auto"/>
        <w:right w:val="none" w:sz="0" w:space="0" w:color="auto"/>
      </w:divBdr>
    </w:div>
    <w:div w:id="369691846">
      <w:bodyDiv w:val="1"/>
      <w:marLeft w:val="0"/>
      <w:marRight w:val="0"/>
      <w:marTop w:val="0"/>
      <w:marBottom w:val="0"/>
      <w:divBdr>
        <w:top w:val="none" w:sz="0" w:space="0" w:color="auto"/>
        <w:left w:val="none" w:sz="0" w:space="0" w:color="auto"/>
        <w:bottom w:val="none" w:sz="0" w:space="0" w:color="auto"/>
        <w:right w:val="none" w:sz="0" w:space="0" w:color="auto"/>
      </w:divBdr>
    </w:div>
    <w:div w:id="816841455">
      <w:bodyDiv w:val="1"/>
      <w:marLeft w:val="0"/>
      <w:marRight w:val="0"/>
      <w:marTop w:val="0"/>
      <w:marBottom w:val="0"/>
      <w:divBdr>
        <w:top w:val="none" w:sz="0" w:space="0" w:color="auto"/>
        <w:left w:val="none" w:sz="0" w:space="0" w:color="auto"/>
        <w:bottom w:val="none" w:sz="0" w:space="0" w:color="auto"/>
        <w:right w:val="none" w:sz="0" w:space="0" w:color="auto"/>
      </w:divBdr>
    </w:div>
    <w:div w:id="1818566256">
      <w:bodyDiv w:val="1"/>
      <w:marLeft w:val="0"/>
      <w:marRight w:val="0"/>
      <w:marTop w:val="0"/>
      <w:marBottom w:val="0"/>
      <w:divBdr>
        <w:top w:val="none" w:sz="0" w:space="0" w:color="auto"/>
        <w:left w:val="none" w:sz="0" w:space="0" w:color="auto"/>
        <w:bottom w:val="none" w:sz="0" w:space="0" w:color="auto"/>
        <w:right w:val="none" w:sz="0" w:space="0" w:color="auto"/>
      </w:divBdr>
    </w:div>
    <w:div w:id="188975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avuch.info/methodlib/157/62657/" TargetMode="External"/><Relationship Id="rId18" Type="http://schemas.openxmlformats.org/officeDocument/2006/relationships/hyperlink" Target="http://uchkopilka.ru/literatura/programmy/1806-rabochaya-programma-v-7-klasse-po-literature-70-chasov-v-ya-korovi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ezentacii.com/obschestvoznanie/5561-portfolio-uchitelya-nachalnyh-klassov.html" TargetMode="External"/><Relationship Id="rId17" Type="http://schemas.openxmlformats.org/officeDocument/2006/relationships/hyperlink" Target="http://infourok.ru/material.html?mid=1217" TargetMode="External"/><Relationship Id="rId2" Type="http://schemas.openxmlformats.org/officeDocument/2006/relationships/numbering" Target="numbering.xml"/><Relationship Id="rId16" Type="http://schemas.openxmlformats.org/officeDocument/2006/relationships/hyperlink" Target="http://pedagogi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d-kopilka.ru" TargetMode="External"/><Relationship Id="rId5" Type="http://schemas.openxmlformats.org/officeDocument/2006/relationships/webSettings" Target="webSettings.xml"/><Relationship Id="rId15" Type="http://schemas.openxmlformats.org/officeDocument/2006/relationships/hyperlink" Target="http://www.uchmet.ru/library/material/137654/" TargetMode="External"/><Relationship Id="rId10" Type="http://schemas.openxmlformats.org/officeDocument/2006/relationships/hyperlink" Target="http://presentatio.ru/prezentaci/literatura/7695.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netaznaniy.astrel.ru" TargetMode="External"/><Relationship Id="rId14" Type="http://schemas.openxmlformats.org/officeDocument/2006/relationships/hyperlink" Target="https://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6047C-A8DB-4EBC-A723-BD5126C77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17</Pages>
  <Words>7250</Words>
  <Characters>41325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Началка</dc:creator>
  <cp:lastModifiedBy>Началка</cp:lastModifiedBy>
  <cp:revision>43</cp:revision>
  <cp:lastPrinted>2023-02-07T01:29:00Z</cp:lastPrinted>
  <dcterms:created xsi:type="dcterms:W3CDTF">2019-02-07T11:48:00Z</dcterms:created>
  <dcterms:modified xsi:type="dcterms:W3CDTF">2023-09-22T15:26:00Z</dcterms:modified>
</cp:coreProperties>
</file>